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6F0501" w14:textId="77777777" w:rsidR="00E46420" w:rsidRPr="0055078C" w:rsidRDefault="00E46420" w:rsidP="008F440D">
      <w:pPr>
        <w:pStyle w:val="a3"/>
        <w:wordWrap/>
        <w:spacing w:line="288" w:lineRule="auto"/>
        <w:rPr>
          <w:rFonts w:hAnsi="Arial" w:cs="Arial"/>
        </w:rPr>
      </w:pPr>
    </w:p>
    <w:tbl>
      <w:tblPr>
        <w:tblOverlap w:val="never"/>
        <w:tblW w:w="10092" w:type="dxa"/>
        <w:jc w:val="center"/>
        <w:tblBorders>
          <w:top w:val="none" w:sz="2" w:space="0" w:color="FFFFFF"/>
          <w:left w:val="none" w:sz="2" w:space="0" w:color="FFFFFF"/>
          <w:bottom w:val="none" w:sz="2" w:space="0" w:color="FFFFFF"/>
          <w:right w:val="none" w:sz="2" w:space="0" w:color="FFFFFF"/>
        </w:tblBorders>
        <w:tblLayout w:type="fixed"/>
        <w:tblCellMar>
          <w:top w:w="28" w:type="dxa"/>
          <w:left w:w="102" w:type="dxa"/>
          <w:bottom w:w="28" w:type="dxa"/>
          <w:right w:w="102" w:type="dxa"/>
        </w:tblCellMar>
        <w:tblLook w:val="0000" w:firstRow="0" w:lastRow="0" w:firstColumn="0" w:lastColumn="0" w:noHBand="0" w:noVBand="0"/>
      </w:tblPr>
      <w:tblGrid>
        <w:gridCol w:w="1786"/>
        <w:gridCol w:w="1675"/>
        <w:gridCol w:w="1585"/>
        <w:gridCol w:w="1701"/>
        <w:gridCol w:w="3345"/>
      </w:tblGrid>
      <w:tr w:rsidR="008F440D" w:rsidRPr="0055078C" w14:paraId="52B0E896" w14:textId="77777777" w:rsidTr="00893962">
        <w:trPr>
          <w:trHeight w:val="596"/>
          <w:jc w:val="center"/>
        </w:trPr>
        <w:tc>
          <w:tcPr>
            <w:tcW w:w="3461" w:type="dxa"/>
            <w:gridSpan w:val="2"/>
            <w:vMerge w:val="restart"/>
            <w:tcBorders>
              <w:top w:val="double" w:sz="4" w:space="0" w:color="999999"/>
              <w:left w:val="double" w:sz="4" w:space="0" w:color="999999"/>
              <w:bottom w:val="single" w:sz="5" w:space="0" w:color="999999"/>
              <w:right w:val="none" w:sz="2" w:space="0" w:color="FFFFFF"/>
            </w:tcBorders>
            <w:tcMar>
              <w:top w:w="0" w:type="dxa"/>
              <w:left w:w="0" w:type="dxa"/>
              <w:bottom w:w="0" w:type="dxa"/>
              <w:right w:w="0" w:type="dxa"/>
            </w:tcMar>
            <w:vAlign w:val="center"/>
          </w:tcPr>
          <w:p w14:paraId="4B1FEDF9" w14:textId="77777777" w:rsidR="008F440D" w:rsidRPr="0055078C" w:rsidRDefault="008F440D" w:rsidP="008F440D">
            <w:pPr>
              <w:pStyle w:val="a3"/>
              <w:wordWrap/>
              <w:spacing w:line="288" w:lineRule="auto"/>
              <w:ind w:left="200"/>
              <w:jc w:val="left"/>
              <w:rPr>
                <w:rFonts w:hAnsi="Arial" w:cs="Arial"/>
              </w:rPr>
            </w:pPr>
            <w:r w:rsidRPr="0055078C">
              <w:rPr>
                <w:rFonts w:hAnsi="Arial" w:cs="Arial"/>
                <w:noProof/>
              </w:rPr>
              <w:drawing>
                <wp:inline distT="0" distB="0" distL="0" distR="0" wp14:anchorId="63622798" wp14:editId="46A5507D">
                  <wp:extent cx="1892300" cy="390525"/>
                  <wp:effectExtent l="0" t="0" r="0" b="0"/>
                  <wp:docPr id="2" name="그림 %d 1"/>
                  <wp:cNvGraphicFramePr/>
                  <a:graphic xmlns:a="http://schemas.openxmlformats.org/drawingml/2006/main">
                    <a:graphicData uri="http://schemas.openxmlformats.org/drawingml/2006/picture">
                      <pic:pic xmlns:pic="http://schemas.openxmlformats.org/drawingml/2006/picture">
                        <pic:nvPicPr>
                          <pic:cNvPr id="0" name="C:\Users\johw\AppData\Local\Temp\Hnc\BinData\EMB00001e1cb7a2.PNG"/>
                          <pic:cNvPicPr/>
                        </pic:nvPicPr>
                        <pic:blipFill>
                          <a:blip r:embed="rId6"/>
                          <a:stretch>
                            <a:fillRect/>
                          </a:stretch>
                        </pic:blipFill>
                        <pic:spPr>
                          <a:xfrm>
                            <a:off x="0" y="0"/>
                            <a:ext cx="1892300" cy="390525"/>
                          </a:xfrm>
                          <a:prstGeom prst="rect">
                            <a:avLst/>
                          </a:prstGeom>
                          <a:effectLst/>
                        </pic:spPr>
                      </pic:pic>
                    </a:graphicData>
                  </a:graphic>
                </wp:inline>
              </w:drawing>
            </w:r>
          </w:p>
        </w:tc>
        <w:tc>
          <w:tcPr>
            <w:tcW w:w="6631" w:type="dxa"/>
            <w:gridSpan w:val="3"/>
            <w:tcBorders>
              <w:top w:val="double" w:sz="4" w:space="0" w:color="999999"/>
              <w:left w:val="none" w:sz="2" w:space="0" w:color="FFFFFF"/>
              <w:bottom w:val="none" w:sz="2" w:space="0" w:color="FFFFFF"/>
              <w:right w:val="double" w:sz="4" w:space="0" w:color="999999"/>
            </w:tcBorders>
            <w:tcMar>
              <w:top w:w="0" w:type="dxa"/>
              <w:left w:w="0" w:type="dxa"/>
              <w:bottom w:w="0" w:type="dxa"/>
              <w:right w:w="0" w:type="dxa"/>
            </w:tcMar>
            <w:vAlign w:val="center"/>
          </w:tcPr>
          <w:p w14:paraId="22F957FA" w14:textId="77777777" w:rsidR="008F440D" w:rsidRPr="0055078C" w:rsidRDefault="008F440D" w:rsidP="008F440D">
            <w:pPr>
              <w:wordWrap/>
              <w:spacing w:after="0" w:line="288" w:lineRule="auto"/>
              <w:ind w:left="200"/>
              <w:textAlignment w:val="baseline"/>
              <w:rPr>
                <w:rFonts w:ascii="Arial" w:eastAsia="굴림" w:hAnsi="Arial" w:cs="Arial"/>
                <w:b/>
                <w:bCs/>
                <w:color w:val="7F7F7F"/>
                <w:kern w:val="0"/>
                <w:sz w:val="26"/>
                <w:szCs w:val="26"/>
              </w:rPr>
            </w:pPr>
            <w:r w:rsidRPr="0055078C">
              <w:rPr>
                <w:rFonts w:ascii="Arial" w:eastAsia="맑은 고딕" w:hAnsi="Arial" w:cs="Arial"/>
                <w:b/>
                <w:bCs/>
                <w:color w:val="7F7F7F"/>
                <w:kern w:val="0"/>
                <w:sz w:val="26"/>
                <w:szCs w:val="26"/>
              </w:rPr>
              <w:t xml:space="preserve">Consumer Research Expert </w:t>
            </w:r>
          </w:p>
        </w:tc>
      </w:tr>
      <w:tr w:rsidR="008F440D" w:rsidRPr="0055078C" w14:paraId="4CD00596" w14:textId="77777777" w:rsidTr="00893962">
        <w:trPr>
          <w:trHeight w:val="1168"/>
          <w:jc w:val="center"/>
        </w:trPr>
        <w:tc>
          <w:tcPr>
            <w:tcW w:w="3461" w:type="dxa"/>
            <w:gridSpan w:val="2"/>
            <w:vMerge/>
            <w:tcBorders>
              <w:top w:val="double" w:sz="4" w:space="0" w:color="999999"/>
              <w:left w:val="double" w:sz="4" w:space="0" w:color="999999"/>
              <w:bottom w:val="single" w:sz="5" w:space="0" w:color="999999"/>
              <w:right w:val="none" w:sz="2" w:space="0" w:color="FFFFFF"/>
            </w:tcBorders>
          </w:tcPr>
          <w:p w14:paraId="67D7A95E" w14:textId="77777777" w:rsidR="008F440D" w:rsidRPr="0055078C" w:rsidRDefault="008F440D" w:rsidP="008F440D">
            <w:pPr>
              <w:pStyle w:val="a3"/>
              <w:wordWrap/>
              <w:spacing w:line="288" w:lineRule="auto"/>
              <w:rPr>
                <w:rFonts w:hAnsi="Arial" w:cs="Arial"/>
              </w:rPr>
            </w:pPr>
          </w:p>
        </w:tc>
        <w:tc>
          <w:tcPr>
            <w:tcW w:w="6631" w:type="dxa"/>
            <w:gridSpan w:val="3"/>
            <w:tcBorders>
              <w:top w:val="none" w:sz="2" w:space="0" w:color="FFFFFF"/>
              <w:left w:val="none" w:sz="2" w:space="0" w:color="FFFFFF"/>
              <w:bottom w:val="single" w:sz="5" w:space="0" w:color="999999"/>
              <w:right w:val="double" w:sz="4" w:space="0" w:color="999999"/>
            </w:tcBorders>
            <w:tcMar>
              <w:top w:w="0" w:type="dxa"/>
              <w:left w:w="0" w:type="dxa"/>
              <w:bottom w:w="0" w:type="dxa"/>
              <w:right w:w="0" w:type="dxa"/>
            </w:tcMar>
            <w:vAlign w:val="center"/>
          </w:tcPr>
          <w:p w14:paraId="5789640C" w14:textId="77777777" w:rsidR="008F440D" w:rsidRPr="0055078C" w:rsidRDefault="008F440D" w:rsidP="008F440D">
            <w:pPr>
              <w:wordWrap/>
              <w:spacing w:after="0" w:line="288" w:lineRule="auto"/>
              <w:ind w:left="200"/>
              <w:jc w:val="left"/>
              <w:textAlignment w:val="baseline"/>
              <w:rPr>
                <w:rFonts w:ascii="Arial" w:eastAsia="굴림" w:hAnsi="Arial" w:cs="Arial"/>
                <w:color w:val="000000"/>
                <w:kern w:val="0"/>
                <w:szCs w:val="20"/>
              </w:rPr>
            </w:pPr>
            <w:r w:rsidRPr="0055078C">
              <w:rPr>
                <w:rFonts w:ascii="Arial" w:eastAsia="맑은 고딕" w:hAnsi="Arial" w:cs="Arial"/>
                <w:b/>
                <w:bCs/>
                <w:color w:val="000000"/>
                <w:spacing w:val="-10"/>
                <w:kern w:val="0"/>
                <w:sz w:val="40"/>
                <w:szCs w:val="40"/>
              </w:rPr>
              <w:t>ConsumerInsight Report</w:t>
            </w:r>
            <w:r w:rsidRPr="0055078C">
              <w:rPr>
                <w:rFonts w:ascii="Arial" w:eastAsia="굴림" w:hAnsi="Arial" w:cs="Arial"/>
                <w:color w:val="000000"/>
                <w:kern w:val="0"/>
                <w:szCs w:val="20"/>
              </w:rPr>
              <w:br/>
            </w:r>
            <w:r w:rsidRPr="0055078C">
              <w:rPr>
                <w:rFonts w:ascii="Arial" w:eastAsia="맑은 고딕" w:hAnsi="Arial" w:cs="Arial"/>
                <w:color w:val="000000"/>
                <w:kern w:val="0"/>
                <w:szCs w:val="20"/>
              </w:rPr>
              <w:t>(Travel Report `19)</w:t>
            </w:r>
          </w:p>
        </w:tc>
      </w:tr>
      <w:tr w:rsidR="008F440D" w:rsidRPr="0055078C" w14:paraId="3405C400" w14:textId="77777777" w:rsidTr="00893962">
        <w:trPr>
          <w:trHeight w:val="483"/>
          <w:jc w:val="center"/>
        </w:trPr>
        <w:tc>
          <w:tcPr>
            <w:tcW w:w="1786" w:type="dxa"/>
            <w:tcBorders>
              <w:top w:val="single" w:sz="5" w:space="0" w:color="999999"/>
              <w:left w:val="double" w:sz="4" w:space="0" w:color="999999"/>
              <w:bottom w:val="single" w:sz="3" w:space="0" w:color="CCCCCC"/>
              <w:right w:val="single" w:sz="3" w:space="0" w:color="CCCCCC"/>
            </w:tcBorders>
            <w:tcMar>
              <w:top w:w="0" w:type="dxa"/>
              <w:left w:w="397" w:type="dxa"/>
              <w:bottom w:w="0" w:type="dxa"/>
              <w:right w:w="397" w:type="dxa"/>
            </w:tcMar>
            <w:vAlign w:val="center"/>
          </w:tcPr>
          <w:p w14:paraId="6373348A" w14:textId="77777777" w:rsidR="008F440D" w:rsidRPr="0055078C" w:rsidRDefault="008F440D" w:rsidP="008F440D">
            <w:pPr>
              <w:tabs>
                <w:tab w:val="left" w:pos="76"/>
              </w:tabs>
              <w:wordWrap/>
              <w:spacing w:after="0" w:line="288" w:lineRule="auto"/>
              <w:ind w:left="60" w:firstLine="34"/>
              <w:jc w:val="center"/>
              <w:textAlignment w:val="baseline"/>
              <w:rPr>
                <w:rFonts w:ascii="Arial" w:eastAsia="굴림" w:hAnsi="Arial" w:cs="Arial"/>
                <w:color w:val="000000"/>
                <w:kern w:val="0"/>
                <w:szCs w:val="20"/>
              </w:rPr>
            </w:pPr>
            <w:r w:rsidRPr="0055078C">
              <w:rPr>
                <w:rFonts w:ascii="Arial" w:eastAsia="맑은 고딕" w:hAnsi="Arial" w:cs="Arial"/>
                <w:color w:val="000000"/>
                <w:kern w:val="0"/>
                <w:szCs w:val="20"/>
              </w:rPr>
              <w:t>Company</w:t>
            </w:r>
          </w:p>
        </w:tc>
        <w:tc>
          <w:tcPr>
            <w:tcW w:w="3260" w:type="dxa"/>
            <w:gridSpan w:val="2"/>
            <w:tcBorders>
              <w:top w:val="single" w:sz="5" w:space="0" w:color="999999"/>
              <w:left w:val="single" w:sz="3" w:space="0" w:color="CCCCCC"/>
              <w:bottom w:val="single" w:sz="3" w:space="0" w:color="CCCCCC"/>
              <w:right w:val="single" w:sz="3" w:space="0" w:color="CCCCCC"/>
            </w:tcBorders>
            <w:tcMar>
              <w:top w:w="0" w:type="dxa"/>
              <w:left w:w="0" w:type="dxa"/>
              <w:bottom w:w="0" w:type="dxa"/>
              <w:right w:w="0" w:type="dxa"/>
            </w:tcMar>
            <w:vAlign w:val="center"/>
          </w:tcPr>
          <w:p w14:paraId="55B3854C" w14:textId="77777777" w:rsidR="008F440D" w:rsidRPr="0055078C" w:rsidRDefault="008F440D" w:rsidP="008F440D">
            <w:pPr>
              <w:tabs>
                <w:tab w:val="left" w:pos="76"/>
              </w:tabs>
              <w:wordWrap/>
              <w:spacing w:after="0" w:line="288" w:lineRule="auto"/>
              <w:ind w:left="60" w:firstLine="34"/>
              <w:jc w:val="left"/>
              <w:textAlignment w:val="baseline"/>
              <w:rPr>
                <w:rFonts w:ascii="Arial" w:eastAsia="굴림" w:hAnsi="Arial" w:cs="Arial"/>
                <w:color w:val="000000"/>
                <w:kern w:val="0"/>
                <w:szCs w:val="20"/>
              </w:rPr>
            </w:pPr>
            <w:r w:rsidRPr="0055078C">
              <w:rPr>
                <w:rFonts w:ascii="Arial" w:eastAsia="맑은 고딕" w:hAnsi="Arial" w:cs="Arial"/>
                <w:color w:val="000000"/>
                <w:kern w:val="0"/>
                <w:szCs w:val="20"/>
              </w:rPr>
              <w:t>ConsumerInsight</w:t>
            </w:r>
          </w:p>
        </w:tc>
        <w:tc>
          <w:tcPr>
            <w:tcW w:w="1701" w:type="dxa"/>
            <w:tcBorders>
              <w:top w:val="single" w:sz="5" w:space="0" w:color="999999"/>
              <w:left w:val="single" w:sz="3" w:space="0" w:color="CCCCCC"/>
              <w:bottom w:val="single" w:sz="3" w:space="0" w:color="CCCCCC"/>
              <w:right w:val="single" w:sz="3" w:space="0" w:color="CCCCCC"/>
            </w:tcBorders>
            <w:tcMar>
              <w:top w:w="0" w:type="dxa"/>
              <w:left w:w="397" w:type="dxa"/>
              <w:bottom w:w="0" w:type="dxa"/>
              <w:right w:w="397" w:type="dxa"/>
            </w:tcMar>
            <w:vAlign w:val="center"/>
          </w:tcPr>
          <w:p w14:paraId="630D956A" w14:textId="77777777" w:rsidR="008F440D" w:rsidRPr="0055078C" w:rsidRDefault="008F440D" w:rsidP="008F440D">
            <w:pPr>
              <w:tabs>
                <w:tab w:val="left" w:pos="76"/>
              </w:tabs>
              <w:wordWrap/>
              <w:spacing w:after="0" w:line="288" w:lineRule="auto"/>
              <w:ind w:left="60" w:firstLine="34"/>
              <w:jc w:val="center"/>
              <w:textAlignment w:val="baseline"/>
              <w:rPr>
                <w:rFonts w:ascii="Arial" w:eastAsia="굴림" w:hAnsi="Arial" w:cs="Arial"/>
                <w:color w:val="000000"/>
                <w:kern w:val="0"/>
                <w:szCs w:val="20"/>
              </w:rPr>
            </w:pPr>
            <w:r w:rsidRPr="0055078C">
              <w:rPr>
                <w:rFonts w:ascii="Arial" w:eastAsia="맑은 고딕" w:hAnsi="Arial" w:cs="Arial"/>
                <w:color w:val="000000"/>
                <w:kern w:val="0"/>
                <w:szCs w:val="20"/>
              </w:rPr>
              <w:t>E-mail</w:t>
            </w:r>
          </w:p>
        </w:tc>
        <w:tc>
          <w:tcPr>
            <w:tcW w:w="3345" w:type="dxa"/>
            <w:tcBorders>
              <w:top w:val="single" w:sz="5" w:space="0" w:color="999999"/>
              <w:left w:val="single" w:sz="3" w:space="0" w:color="CCCCCC"/>
              <w:bottom w:val="single" w:sz="3" w:space="0" w:color="CCCCCC"/>
              <w:right w:val="double" w:sz="4" w:space="0" w:color="999999"/>
            </w:tcBorders>
            <w:tcMar>
              <w:top w:w="0" w:type="dxa"/>
              <w:left w:w="0" w:type="dxa"/>
              <w:bottom w:w="0" w:type="dxa"/>
              <w:right w:w="0" w:type="dxa"/>
            </w:tcMar>
            <w:vAlign w:val="center"/>
          </w:tcPr>
          <w:p w14:paraId="1B29F76D" w14:textId="77777777" w:rsidR="008F440D" w:rsidRPr="0055078C" w:rsidRDefault="008F440D" w:rsidP="008F440D">
            <w:pPr>
              <w:tabs>
                <w:tab w:val="left" w:pos="76"/>
              </w:tabs>
              <w:wordWrap/>
              <w:spacing w:after="0" w:line="288" w:lineRule="auto"/>
              <w:ind w:left="60" w:firstLine="34"/>
              <w:jc w:val="left"/>
              <w:textAlignment w:val="baseline"/>
              <w:rPr>
                <w:rFonts w:ascii="Arial" w:eastAsia="굴림" w:hAnsi="Arial" w:cs="Arial"/>
                <w:color w:val="000000"/>
                <w:kern w:val="0"/>
                <w:szCs w:val="20"/>
              </w:rPr>
            </w:pPr>
            <w:r w:rsidRPr="0055078C">
              <w:rPr>
                <w:rFonts w:ascii="Arial" w:eastAsia="맑은 고딕" w:hAnsi="Arial" w:cs="Arial"/>
                <w:color w:val="000000"/>
                <w:kern w:val="0"/>
                <w:szCs w:val="20"/>
              </w:rPr>
              <w:t>kwonyg@consumerinsight.kr</w:t>
            </w:r>
          </w:p>
        </w:tc>
      </w:tr>
      <w:tr w:rsidR="008F440D" w:rsidRPr="0055078C" w14:paraId="12342BB1" w14:textId="77777777" w:rsidTr="00893962">
        <w:trPr>
          <w:trHeight w:val="483"/>
          <w:jc w:val="center"/>
        </w:trPr>
        <w:tc>
          <w:tcPr>
            <w:tcW w:w="1786" w:type="dxa"/>
            <w:tcBorders>
              <w:top w:val="single" w:sz="3" w:space="0" w:color="CCCCCC"/>
              <w:left w:val="double" w:sz="4" w:space="0" w:color="999999"/>
              <w:bottom w:val="single" w:sz="3" w:space="0" w:color="CCCCCC"/>
              <w:right w:val="single" w:sz="3" w:space="0" w:color="CCCCCC"/>
            </w:tcBorders>
            <w:tcMar>
              <w:top w:w="0" w:type="dxa"/>
              <w:left w:w="397" w:type="dxa"/>
              <w:bottom w:w="0" w:type="dxa"/>
              <w:right w:w="397" w:type="dxa"/>
            </w:tcMar>
            <w:vAlign w:val="center"/>
          </w:tcPr>
          <w:p w14:paraId="5C3CFEB4" w14:textId="77777777" w:rsidR="008F440D" w:rsidRPr="0055078C" w:rsidRDefault="008F440D" w:rsidP="008F440D">
            <w:pPr>
              <w:tabs>
                <w:tab w:val="left" w:pos="76"/>
              </w:tabs>
              <w:wordWrap/>
              <w:spacing w:after="0" w:line="288" w:lineRule="auto"/>
              <w:ind w:left="60" w:firstLine="34"/>
              <w:jc w:val="center"/>
              <w:textAlignment w:val="baseline"/>
              <w:rPr>
                <w:rFonts w:ascii="Arial" w:eastAsia="굴림" w:hAnsi="Arial" w:cs="Arial"/>
                <w:color w:val="000000"/>
                <w:kern w:val="0"/>
                <w:szCs w:val="20"/>
              </w:rPr>
            </w:pPr>
            <w:r w:rsidRPr="0055078C">
              <w:rPr>
                <w:rFonts w:ascii="Arial" w:eastAsia="맑은 고딕" w:hAnsi="Arial" w:cs="Arial"/>
                <w:color w:val="000000"/>
                <w:kern w:val="0"/>
                <w:szCs w:val="20"/>
              </w:rPr>
              <w:t>Query</w:t>
            </w:r>
          </w:p>
        </w:tc>
        <w:tc>
          <w:tcPr>
            <w:tcW w:w="3260" w:type="dxa"/>
            <w:gridSpan w:val="2"/>
            <w:tcBorders>
              <w:top w:val="single" w:sz="3" w:space="0" w:color="CCCCCC"/>
              <w:left w:val="single" w:sz="3" w:space="0" w:color="CCCCCC"/>
              <w:bottom w:val="single" w:sz="3" w:space="0" w:color="CCCCCC"/>
              <w:right w:val="single" w:sz="3" w:space="0" w:color="CCCCCC"/>
            </w:tcBorders>
            <w:tcMar>
              <w:top w:w="0" w:type="dxa"/>
              <w:left w:w="0" w:type="dxa"/>
              <w:bottom w:w="0" w:type="dxa"/>
              <w:right w:w="0" w:type="dxa"/>
            </w:tcMar>
            <w:vAlign w:val="center"/>
          </w:tcPr>
          <w:p w14:paraId="2B041CE7" w14:textId="77777777" w:rsidR="008F440D" w:rsidRPr="0055078C" w:rsidRDefault="008F440D" w:rsidP="008F440D">
            <w:pPr>
              <w:tabs>
                <w:tab w:val="left" w:pos="76"/>
              </w:tabs>
              <w:wordWrap/>
              <w:spacing w:after="0" w:line="288" w:lineRule="auto"/>
              <w:ind w:left="60" w:firstLine="34"/>
              <w:jc w:val="left"/>
              <w:textAlignment w:val="baseline"/>
              <w:rPr>
                <w:rFonts w:ascii="Arial" w:eastAsia="굴림" w:hAnsi="Arial" w:cs="Arial"/>
                <w:color w:val="000000"/>
                <w:kern w:val="0"/>
                <w:szCs w:val="20"/>
              </w:rPr>
            </w:pPr>
            <w:r w:rsidRPr="0055078C">
              <w:rPr>
                <w:rFonts w:ascii="Arial" w:eastAsia="맑은 고딕" w:hAnsi="Arial" w:cs="Arial"/>
                <w:color w:val="000000"/>
                <w:kern w:val="0"/>
                <w:szCs w:val="20"/>
              </w:rPr>
              <w:t xml:space="preserve">Kwon, </w:t>
            </w:r>
            <w:proofErr w:type="spellStart"/>
            <w:r w:rsidRPr="0055078C">
              <w:rPr>
                <w:rFonts w:ascii="Arial" w:eastAsia="맑은 고딕" w:hAnsi="Arial" w:cs="Arial"/>
                <w:color w:val="000000"/>
                <w:kern w:val="0"/>
                <w:szCs w:val="20"/>
              </w:rPr>
              <w:t>Younggyo</w:t>
            </w:r>
            <w:proofErr w:type="spellEnd"/>
            <w:r w:rsidRPr="0055078C">
              <w:rPr>
                <w:rFonts w:ascii="Arial" w:eastAsia="맑은 고딕" w:hAnsi="Arial" w:cs="Arial"/>
                <w:color w:val="000000"/>
                <w:kern w:val="0"/>
                <w:szCs w:val="20"/>
              </w:rPr>
              <w:t xml:space="preserve"> / Director</w:t>
            </w:r>
          </w:p>
        </w:tc>
        <w:tc>
          <w:tcPr>
            <w:tcW w:w="1701" w:type="dxa"/>
            <w:tcBorders>
              <w:top w:val="single" w:sz="3" w:space="0" w:color="CCCCCC"/>
              <w:left w:val="single" w:sz="3" w:space="0" w:color="CCCCCC"/>
              <w:bottom w:val="single" w:sz="3" w:space="0" w:color="CCCCCC"/>
              <w:right w:val="single" w:sz="3" w:space="0" w:color="CCCCCC"/>
            </w:tcBorders>
            <w:tcMar>
              <w:top w:w="0" w:type="dxa"/>
              <w:left w:w="0" w:type="dxa"/>
              <w:bottom w:w="0" w:type="dxa"/>
              <w:right w:w="0" w:type="dxa"/>
            </w:tcMar>
            <w:vAlign w:val="center"/>
          </w:tcPr>
          <w:p w14:paraId="57D597C4" w14:textId="77777777" w:rsidR="008F440D" w:rsidRPr="0055078C" w:rsidRDefault="008F440D" w:rsidP="008F440D">
            <w:pPr>
              <w:tabs>
                <w:tab w:val="left" w:pos="76"/>
              </w:tabs>
              <w:wordWrap/>
              <w:spacing w:after="0" w:line="288" w:lineRule="auto"/>
              <w:ind w:left="60" w:firstLine="34"/>
              <w:jc w:val="center"/>
              <w:textAlignment w:val="baseline"/>
              <w:rPr>
                <w:rFonts w:ascii="Arial" w:eastAsia="굴림" w:hAnsi="Arial" w:cs="Arial"/>
                <w:color w:val="000000"/>
                <w:kern w:val="0"/>
                <w:szCs w:val="20"/>
              </w:rPr>
            </w:pPr>
            <w:r w:rsidRPr="0055078C">
              <w:rPr>
                <w:rFonts w:ascii="Arial" w:eastAsia="맑은 고딕" w:hAnsi="Arial" w:cs="Arial"/>
                <w:color w:val="000000"/>
                <w:kern w:val="0"/>
                <w:szCs w:val="20"/>
              </w:rPr>
              <w:t>Phone number</w:t>
            </w:r>
          </w:p>
        </w:tc>
        <w:tc>
          <w:tcPr>
            <w:tcW w:w="3345" w:type="dxa"/>
            <w:tcBorders>
              <w:top w:val="single" w:sz="3" w:space="0" w:color="CCCCCC"/>
              <w:left w:val="single" w:sz="3" w:space="0" w:color="CCCCCC"/>
              <w:bottom w:val="single" w:sz="3" w:space="0" w:color="CCCCCC"/>
              <w:right w:val="double" w:sz="4" w:space="0" w:color="999999"/>
            </w:tcBorders>
            <w:tcMar>
              <w:top w:w="0" w:type="dxa"/>
              <w:left w:w="0" w:type="dxa"/>
              <w:bottom w:w="0" w:type="dxa"/>
              <w:right w:w="0" w:type="dxa"/>
            </w:tcMar>
            <w:vAlign w:val="center"/>
          </w:tcPr>
          <w:p w14:paraId="382C2FD7" w14:textId="77777777" w:rsidR="008F440D" w:rsidRPr="0055078C" w:rsidRDefault="008F440D" w:rsidP="008F440D">
            <w:pPr>
              <w:tabs>
                <w:tab w:val="left" w:pos="76"/>
              </w:tabs>
              <w:wordWrap/>
              <w:spacing w:after="0" w:line="288" w:lineRule="auto"/>
              <w:ind w:left="60" w:firstLine="34"/>
              <w:jc w:val="left"/>
              <w:textAlignment w:val="baseline"/>
              <w:rPr>
                <w:rFonts w:ascii="Arial" w:eastAsia="굴림" w:hAnsi="Arial" w:cs="Arial"/>
                <w:color w:val="000000"/>
                <w:kern w:val="0"/>
                <w:szCs w:val="20"/>
              </w:rPr>
            </w:pPr>
            <w:r w:rsidRPr="0055078C">
              <w:rPr>
                <w:rFonts w:ascii="Arial" w:eastAsia="맑은 고딕" w:hAnsi="Arial" w:cs="Arial"/>
                <w:color w:val="000000"/>
                <w:kern w:val="0"/>
                <w:szCs w:val="20"/>
              </w:rPr>
              <w:t>02) 6004-7622</w:t>
            </w:r>
          </w:p>
        </w:tc>
      </w:tr>
      <w:tr w:rsidR="008F440D" w:rsidRPr="0055078C" w14:paraId="7379D083" w14:textId="77777777" w:rsidTr="00893962">
        <w:trPr>
          <w:trHeight w:val="483"/>
          <w:jc w:val="center"/>
        </w:trPr>
        <w:tc>
          <w:tcPr>
            <w:tcW w:w="1786" w:type="dxa"/>
            <w:tcBorders>
              <w:top w:val="single" w:sz="3" w:space="0" w:color="CCCCCC"/>
              <w:left w:val="double" w:sz="4" w:space="0" w:color="999999"/>
              <w:bottom w:val="double" w:sz="4" w:space="0" w:color="999999"/>
              <w:right w:val="single" w:sz="3" w:space="0" w:color="CCCCCC"/>
            </w:tcBorders>
            <w:tcMar>
              <w:top w:w="0" w:type="dxa"/>
              <w:left w:w="397" w:type="dxa"/>
              <w:bottom w:w="0" w:type="dxa"/>
              <w:right w:w="397" w:type="dxa"/>
            </w:tcMar>
            <w:vAlign w:val="center"/>
          </w:tcPr>
          <w:p w14:paraId="767CDDF2" w14:textId="77777777" w:rsidR="008F440D" w:rsidRPr="0055078C" w:rsidRDefault="008F440D" w:rsidP="008F440D">
            <w:pPr>
              <w:tabs>
                <w:tab w:val="left" w:pos="76"/>
              </w:tabs>
              <w:wordWrap/>
              <w:spacing w:after="0" w:line="288" w:lineRule="auto"/>
              <w:ind w:left="60" w:firstLine="34"/>
              <w:jc w:val="center"/>
              <w:textAlignment w:val="baseline"/>
              <w:rPr>
                <w:rFonts w:ascii="Arial" w:eastAsia="굴림" w:hAnsi="Arial" w:cs="Arial"/>
                <w:color w:val="000000"/>
                <w:kern w:val="0"/>
                <w:szCs w:val="20"/>
              </w:rPr>
            </w:pPr>
            <w:r w:rsidRPr="0055078C">
              <w:rPr>
                <w:rFonts w:ascii="Arial" w:eastAsia="맑은 고딕" w:hAnsi="Arial" w:cs="Arial"/>
                <w:color w:val="000000"/>
                <w:kern w:val="0"/>
                <w:szCs w:val="20"/>
              </w:rPr>
              <w:t>Issued</w:t>
            </w:r>
          </w:p>
        </w:tc>
        <w:tc>
          <w:tcPr>
            <w:tcW w:w="3260" w:type="dxa"/>
            <w:gridSpan w:val="2"/>
            <w:tcBorders>
              <w:top w:val="single" w:sz="3" w:space="0" w:color="CCCCCC"/>
              <w:left w:val="single" w:sz="3" w:space="0" w:color="CCCCCC"/>
              <w:bottom w:val="double" w:sz="4" w:space="0" w:color="999999"/>
              <w:right w:val="single" w:sz="3" w:space="0" w:color="CCCCCC"/>
            </w:tcBorders>
            <w:tcMar>
              <w:top w:w="0" w:type="dxa"/>
              <w:left w:w="0" w:type="dxa"/>
              <w:bottom w:w="0" w:type="dxa"/>
              <w:right w:w="0" w:type="dxa"/>
            </w:tcMar>
            <w:vAlign w:val="center"/>
          </w:tcPr>
          <w:p w14:paraId="2F5B730B" w14:textId="6C84A97E" w:rsidR="008F440D" w:rsidRPr="0055078C" w:rsidRDefault="003942A9" w:rsidP="003942A9">
            <w:pPr>
              <w:tabs>
                <w:tab w:val="left" w:pos="76"/>
              </w:tabs>
              <w:wordWrap/>
              <w:spacing w:after="0" w:line="288" w:lineRule="auto"/>
              <w:ind w:left="60" w:firstLine="34"/>
              <w:jc w:val="left"/>
              <w:textAlignment w:val="baseline"/>
              <w:rPr>
                <w:rFonts w:ascii="Arial" w:eastAsia="굴림" w:hAnsi="Arial" w:cs="Arial"/>
                <w:color w:val="000000"/>
                <w:kern w:val="0"/>
                <w:szCs w:val="20"/>
              </w:rPr>
            </w:pPr>
            <w:r>
              <w:rPr>
                <w:rFonts w:ascii="Arial" w:eastAsia="맑은 고딕" w:hAnsi="Arial" w:cs="Arial"/>
                <w:color w:val="000000"/>
                <w:kern w:val="0"/>
                <w:szCs w:val="20"/>
              </w:rPr>
              <w:t>Monday</w:t>
            </w:r>
            <w:r w:rsidR="008F440D" w:rsidRPr="0055078C">
              <w:rPr>
                <w:rFonts w:ascii="Arial" w:eastAsia="맑은 고딕" w:hAnsi="Arial" w:cs="Arial"/>
                <w:color w:val="000000"/>
                <w:kern w:val="0"/>
                <w:szCs w:val="20"/>
              </w:rPr>
              <w:t xml:space="preserve">, </w:t>
            </w:r>
            <w:r w:rsidR="0011084A" w:rsidRPr="0055078C">
              <w:rPr>
                <w:rFonts w:ascii="Arial" w:eastAsia="맑은 고딕" w:hAnsi="Arial" w:cs="Arial"/>
                <w:color w:val="000000"/>
                <w:kern w:val="0"/>
                <w:szCs w:val="20"/>
              </w:rPr>
              <w:t>Nov</w:t>
            </w:r>
            <w:r w:rsidR="008F440D" w:rsidRPr="0055078C">
              <w:rPr>
                <w:rFonts w:ascii="Arial" w:eastAsia="맑은 고딕" w:hAnsi="Arial" w:cs="Arial"/>
                <w:color w:val="000000"/>
                <w:kern w:val="0"/>
                <w:szCs w:val="20"/>
              </w:rPr>
              <w:t xml:space="preserve"> </w:t>
            </w:r>
            <w:r>
              <w:rPr>
                <w:rFonts w:ascii="Arial" w:eastAsia="맑은 고딕" w:hAnsi="Arial" w:cs="Arial"/>
                <w:color w:val="000000"/>
                <w:kern w:val="0"/>
                <w:szCs w:val="20"/>
              </w:rPr>
              <w:t>11</w:t>
            </w:r>
            <w:r w:rsidR="008F440D" w:rsidRPr="0055078C">
              <w:rPr>
                <w:rFonts w:ascii="Arial" w:eastAsia="맑은 고딕" w:hAnsi="Arial" w:cs="Arial"/>
                <w:color w:val="000000"/>
                <w:kern w:val="0"/>
                <w:szCs w:val="20"/>
                <w:vertAlign w:val="superscript"/>
              </w:rPr>
              <w:t>th</w:t>
            </w:r>
            <w:r w:rsidR="008F440D" w:rsidRPr="0055078C">
              <w:rPr>
                <w:rFonts w:ascii="Arial" w:eastAsia="맑은 고딕" w:hAnsi="Arial" w:cs="Arial"/>
                <w:color w:val="000000"/>
                <w:kern w:val="0"/>
                <w:szCs w:val="20"/>
              </w:rPr>
              <w:t xml:space="preserve"> 2019</w:t>
            </w:r>
          </w:p>
        </w:tc>
        <w:tc>
          <w:tcPr>
            <w:tcW w:w="1701" w:type="dxa"/>
            <w:tcBorders>
              <w:top w:val="single" w:sz="3" w:space="0" w:color="CCCCCC"/>
              <w:left w:val="single" w:sz="3" w:space="0" w:color="CCCCCC"/>
              <w:bottom w:val="double" w:sz="4" w:space="0" w:color="999999"/>
              <w:right w:val="single" w:sz="3" w:space="0" w:color="CCCCCC"/>
            </w:tcBorders>
            <w:tcMar>
              <w:top w:w="0" w:type="dxa"/>
              <w:left w:w="397" w:type="dxa"/>
              <w:bottom w:w="0" w:type="dxa"/>
              <w:right w:w="397" w:type="dxa"/>
            </w:tcMar>
            <w:vAlign w:val="center"/>
          </w:tcPr>
          <w:p w14:paraId="625936A6" w14:textId="77777777" w:rsidR="008F440D" w:rsidRPr="0055078C" w:rsidRDefault="008F440D" w:rsidP="008F440D">
            <w:pPr>
              <w:tabs>
                <w:tab w:val="left" w:pos="76"/>
              </w:tabs>
              <w:wordWrap/>
              <w:spacing w:after="0" w:line="288" w:lineRule="auto"/>
              <w:ind w:left="60" w:firstLine="34"/>
              <w:jc w:val="center"/>
              <w:textAlignment w:val="baseline"/>
              <w:rPr>
                <w:rFonts w:ascii="Arial" w:eastAsia="굴림" w:hAnsi="Arial" w:cs="Arial"/>
                <w:color w:val="000000"/>
                <w:kern w:val="0"/>
                <w:szCs w:val="20"/>
              </w:rPr>
            </w:pPr>
            <w:r w:rsidRPr="0055078C">
              <w:rPr>
                <w:rFonts w:ascii="Arial" w:eastAsia="맑은 고딕" w:hAnsi="Arial" w:cs="Arial"/>
                <w:color w:val="000000"/>
                <w:kern w:val="0"/>
                <w:szCs w:val="20"/>
              </w:rPr>
              <w:t>Pages</w:t>
            </w:r>
          </w:p>
        </w:tc>
        <w:tc>
          <w:tcPr>
            <w:tcW w:w="3345" w:type="dxa"/>
            <w:tcBorders>
              <w:top w:val="single" w:sz="3" w:space="0" w:color="CCCCCC"/>
              <w:left w:val="single" w:sz="3" w:space="0" w:color="CCCCCC"/>
              <w:bottom w:val="double" w:sz="4" w:space="0" w:color="999999"/>
              <w:right w:val="double" w:sz="4" w:space="0" w:color="999999"/>
            </w:tcBorders>
            <w:tcMar>
              <w:top w:w="0" w:type="dxa"/>
              <w:left w:w="0" w:type="dxa"/>
              <w:bottom w:w="0" w:type="dxa"/>
              <w:right w:w="0" w:type="dxa"/>
            </w:tcMar>
            <w:vAlign w:val="center"/>
          </w:tcPr>
          <w:p w14:paraId="13926D5A" w14:textId="42C51B4E" w:rsidR="008F440D" w:rsidRPr="0055078C" w:rsidRDefault="008F440D" w:rsidP="00893A40">
            <w:pPr>
              <w:tabs>
                <w:tab w:val="left" w:pos="76"/>
              </w:tabs>
              <w:wordWrap/>
              <w:spacing w:after="0" w:line="288" w:lineRule="auto"/>
              <w:ind w:left="60" w:firstLine="34"/>
              <w:jc w:val="left"/>
              <w:textAlignment w:val="baseline"/>
              <w:rPr>
                <w:rFonts w:ascii="Arial" w:eastAsia="굴림" w:hAnsi="Arial" w:cs="Arial"/>
                <w:color w:val="000000"/>
                <w:kern w:val="0"/>
                <w:szCs w:val="20"/>
              </w:rPr>
            </w:pPr>
            <w:r w:rsidRPr="0055078C">
              <w:rPr>
                <w:rFonts w:ascii="Arial" w:eastAsia="맑은 고딕" w:hAnsi="Arial" w:cs="Arial"/>
                <w:color w:val="000000"/>
                <w:kern w:val="0"/>
                <w:szCs w:val="20"/>
              </w:rPr>
              <w:t xml:space="preserve">Total of </w:t>
            </w:r>
            <w:r w:rsidR="00893A40">
              <w:rPr>
                <w:rFonts w:ascii="Arial" w:eastAsia="맑은 고딕" w:hAnsi="Arial" w:cs="Arial"/>
                <w:color w:val="000000"/>
                <w:kern w:val="0"/>
                <w:szCs w:val="20"/>
              </w:rPr>
              <w:t>2</w:t>
            </w:r>
            <w:r w:rsidRPr="0055078C">
              <w:rPr>
                <w:rFonts w:ascii="Arial" w:eastAsia="맑은 고딕" w:hAnsi="Arial" w:cs="Arial"/>
                <w:color w:val="000000"/>
                <w:kern w:val="0"/>
                <w:szCs w:val="20"/>
              </w:rPr>
              <w:t xml:space="preserve"> pages</w:t>
            </w:r>
          </w:p>
        </w:tc>
      </w:tr>
    </w:tbl>
    <w:p w14:paraId="234121FC" w14:textId="77777777" w:rsidR="008F440D" w:rsidRPr="0055078C" w:rsidRDefault="008F440D" w:rsidP="008F440D">
      <w:pPr>
        <w:pStyle w:val="MS"/>
        <w:wordWrap/>
        <w:spacing w:after="60" w:line="288" w:lineRule="auto"/>
        <w:ind w:firstLine="195"/>
        <w:jc w:val="left"/>
        <w:rPr>
          <w:rFonts w:ascii="Arial" w:hAnsi="Arial" w:cs="Arial"/>
        </w:rPr>
      </w:pPr>
    </w:p>
    <w:tbl>
      <w:tblPr>
        <w:tblOverlap w:val="never"/>
        <w:tblW w:w="10092" w:type="dxa"/>
        <w:tblBorders>
          <w:top w:val="none" w:sz="2" w:space="0" w:color="FFFFFF"/>
          <w:left w:val="none" w:sz="2" w:space="0" w:color="FFFFFF"/>
          <w:bottom w:val="none" w:sz="2" w:space="0" w:color="FFFFFF"/>
          <w:right w:val="none" w:sz="2" w:space="0" w:color="FFFFFF"/>
        </w:tblBorders>
        <w:tblLayout w:type="fixed"/>
        <w:tblCellMar>
          <w:top w:w="28" w:type="dxa"/>
          <w:left w:w="102" w:type="dxa"/>
          <w:bottom w:w="28" w:type="dxa"/>
          <w:right w:w="102" w:type="dxa"/>
        </w:tblCellMar>
        <w:tblLook w:val="0000" w:firstRow="0" w:lastRow="0" w:firstColumn="0" w:lastColumn="0" w:noHBand="0" w:noVBand="0"/>
      </w:tblPr>
      <w:tblGrid>
        <w:gridCol w:w="10092"/>
      </w:tblGrid>
      <w:tr w:rsidR="008F440D" w:rsidRPr="0055078C" w14:paraId="4BC4B1C8" w14:textId="77777777" w:rsidTr="00C8304D">
        <w:trPr>
          <w:trHeight w:val="1251"/>
        </w:trPr>
        <w:tc>
          <w:tcPr>
            <w:tcW w:w="10092" w:type="dxa"/>
            <w:tcBorders>
              <w:top w:val="single" w:sz="11" w:space="0" w:color="C75252"/>
              <w:left w:val="none" w:sz="2" w:space="0" w:color="FFFFFF"/>
              <w:bottom w:val="none" w:sz="2" w:space="0" w:color="FFFFFF"/>
              <w:right w:val="none" w:sz="2" w:space="0" w:color="FFFFFF"/>
            </w:tcBorders>
            <w:tcMar>
              <w:top w:w="113" w:type="dxa"/>
              <w:left w:w="0" w:type="dxa"/>
              <w:bottom w:w="113" w:type="dxa"/>
              <w:right w:w="0" w:type="dxa"/>
            </w:tcMar>
            <w:vAlign w:val="center"/>
          </w:tcPr>
          <w:p w14:paraId="66579857" w14:textId="77777777" w:rsidR="0055078C" w:rsidRPr="0055078C" w:rsidRDefault="0055078C" w:rsidP="0055078C">
            <w:pPr>
              <w:pStyle w:val="MS"/>
              <w:wordWrap/>
              <w:spacing w:afterLines="20" w:after="48" w:line="288" w:lineRule="auto"/>
              <w:jc w:val="center"/>
              <w:rPr>
                <w:rFonts w:ascii="Arial" w:hAnsi="Arial" w:cs="Arial"/>
                <w:b/>
                <w:sz w:val="36"/>
              </w:rPr>
            </w:pPr>
            <w:r w:rsidRPr="0055078C">
              <w:rPr>
                <w:rFonts w:ascii="Arial" w:hAnsi="Arial" w:cs="Arial"/>
                <w:b/>
                <w:sz w:val="36"/>
              </w:rPr>
              <w:t>‘</w:t>
            </w:r>
            <w:proofErr w:type="spellStart"/>
            <w:r w:rsidRPr="0055078C">
              <w:rPr>
                <w:rFonts w:ascii="Arial" w:hAnsi="Arial" w:cs="Arial"/>
                <w:b/>
                <w:sz w:val="36"/>
              </w:rPr>
              <w:t>Yanolja</w:t>
            </w:r>
            <w:proofErr w:type="spellEnd"/>
            <w:r w:rsidRPr="0055078C">
              <w:rPr>
                <w:rFonts w:ascii="Arial" w:hAnsi="Arial" w:cs="Arial"/>
                <w:b/>
                <w:sz w:val="36"/>
              </w:rPr>
              <w:t xml:space="preserve">’ led the market for the three consecutive years… Can its dominance continue? </w:t>
            </w:r>
          </w:p>
          <w:p w14:paraId="1D6BFA66" w14:textId="1F1DE387" w:rsidR="00F66745" w:rsidRPr="0055078C" w:rsidRDefault="0055078C" w:rsidP="0055078C">
            <w:pPr>
              <w:pStyle w:val="MS"/>
              <w:pBdr>
                <w:top w:val="none" w:sz="0" w:space="0" w:color="auto"/>
                <w:left w:val="none" w:sz="0" w:space="0" w:color="auto"/>
                <w:bottom w:val="none" w:sz="0" w:space="0" w:color="auto"/>
                <w:right w:val="none" w:sz="0" w:space="0" w:color="auto"/>
              </w:pBdr>
              <w:wordWrap/>
              <w:spacing w:line="288" w:lineRule="auto"/>
              <w:ind w:firstLine="94"/>
              <w:jc w:val="center"/>
              <w:rPr>
                <w:rFonts w:ascii="Arial" w:hAnsi="Arial" w:cs="Arial"/>
                <w:b/>
                <w:sz w:val="24"/>
              </w:rPr>
            </w:pPr>
            <w:r w:rsidRPr="0055078C">
              <w:rPr>
                <w:rFonts w:ascii="Arial" w:hAnsi="Arial" w:cs="Arial"/>
                <w:b/>
                <w:sz w:val="36"/>
              </w:rPr>
              <w:t xml:space="preserve"> </w:t>
            </w:r>
            <w:proofErr w:type="spellStart"/>
            <w:r w:rsidRPr="0055078C">
              <w:rPr>
                <w:rFonts w:ascii="Arial" w:hAnsi="Arial" w:cs="Arial"/>
                <w:b/>
                <w:sz w:val="24"/>
              </w:rPr>
              <w:t>ConsumerInsight’s</w:t>
            </w:r>
            <w:proofErr w:type="spellEnd"/>
            <w:r w:rsidRPr="0055078C">
              <w:rPr>
                <w:rFonts w:ascii="Arial" w:hAnsi="Arial" w:cs="Arial"/>
                <w:b/>
                <w:sz w:val="24"/>
              </w:rPr>
              <w:t xml:space="preserve"> Travel product platform experience research</w:t>
            </w:r>
            <w:r w:rsidRPr="0055078C">
              <w:rPr>
                <w:rFonts w:ascii="Arial" w:hAnsi="Arial" w:cs="Arial"/>
                <w:b/>
                <w:sz w:val="36"/>
              </w:rPr>
              <w:t xml:space="preserve"> </w:t>
            </w:r>
          </w:p>
          <w:p w14:paraId="5F333D54" w14:textId="15B35FB9" w:rsidR="008F440D" w:rsidRPr="0055078C" w:rsidRDefault="008F440D" w:rsidP="00F66745">
            <w:pPr>
              <w:pStyle w:val="MS"/>
              <w:pBdr>
                <w:top w:val="none" w:sz="0" w:space="0" w:color="auto"/>
                <w:left w:val="none" w:sz="0" w:space="0" w:color="auto"/>
                <w:bottom w:val="double" w:sz="4" w:space="0" w:color="7F7F7F" w:themeColor="text1" w:themeTint="80"/>
                <w:right w:val="none" w:sz="0" w:space="0" w:color="auto"/>
              </w:pBdr>
              <w:wordWrap/>
              <w:spacing w:line="288" w:lineRule="auto"/>
              <w:rPr>
                <w:rFonts w:ascii="Arial" w:hAnsi="Arial" w:cs="Arial"/>
                <w:sz w:val="6"/>
              </w:rPr>
            </w:pPr>
          </w:p>
        </w:tc>
      </w:tr>
      <w:tr w:rsidR="0055078C" w:rsidRPr="0055078C" w14:paraId="17F8FCAF" w14:textId="77777777" w:rsidTr="00787D33">
        <w:trPr>
          <w:trHeight w:val="397"/>
        </w:trPr>
        <w:tc>
          <w:tcPr>
            <w:tcW w:w="10092" w:type="dxa"/>
            <w:tcBorders>
              <w:top w:val="none" w:sz="2" w:space="0" w:color="FFFFFF"/>
              <w:left w:val="none" w:sz="2" w:space="0" w:color="FFFFFF"/>
              <w:bottom w:val="none" w:sz="2" w:space="0" w:color="FFFFFF"/>
              <w:right w:val="none" w:sz="2" w:space="0" w:color="FFFFFF"/>
            </w:tcBorders>
            <w:tcMar>
              <w:top w:w="17" w:type="dxa"/>
              <w:left w:w="0" w:type="dxa"/>
              <w:bottom w:w="17" w:type="dxa"/>
              <w:right w:w="0" w:type="dxa"/>
            </w:tcMar>
            <w:vAlign w:val="center"/>
          </w:tcPr>
          <w:p w14:paraId="53E51F92" w14:textId="157A8FF8" w:rsidR="0055078C" w:rsidRPr="0055078C" w:rsidRDefault="0055078C" w:rsidP="003D7EFC">
            <w:pPr>
              <w:pStyle w:val="a3"/>
              <w:pBdr>
                <w:top w:val="none" w:sz="0" w:space="0" w:color="auto"/>
                <w:left w:val="none" w:sz="0" w:space="0" w:color="auto"/>
                <w:bottom w:val="none" w:sz="0" w:space="0" w:color="auto"/>
                <w:right w:val="none" w:sz="0" w:space="0" w:color="auto"/>
              </w:pBdr>
              <w:wordWrap/>
              <w:spacing w:line="288" w:lineRule="auto"/>
              <w:ind w:leftChars="150" w:left="498" w:hangingChars="90" w:hanging="198"/>
              <w:jc w:val="left"/>
              <w:rPr>
                <w:rFonts w:eastAsia="맑은 고딕" w:hAnsi="Arial" w:cs="Arial"/>
                <w:b/>
                <w:sz w:val="22"/>
                <w:shd w:val="clear" w:color="000000" w:fill="auto"/>
              </w:rPr>
            </w:pPr>
            <w:r w:rsidRPr="0055078C">
              <w:rPr>
                <w:rFonts w:eastAsia="맑은 고딕" w:hAnsi="Arial" w:cs="Arial"/>
                <w:b/>
                <w:sz w:val="22"/>
                <w:shd w:val="clear" w:color="000000" w:fill="auto"/>
              </w:rPr>
              <w:t>-</w:t>
            </w:r>
            <w:r w:rsidR="00DE7C05">
              <w:rPr>
                <w:rFonts w:eastAsia="맑은 고딕" w:hAnsi="Arial" w:cs="Arial"/>
                <w:b/>
                <w:sz w:val="22"/>
                <w:shd w:val="clear" w:color="000000" w:fill="auto"/>
              </w:rPr>
              <w:t xml:space="preserve"> </w:t>
            </w:r>
            <w:proofErr w:type="spellStart"/>
            <w:r w:rsidRPr="0055078C">
              <w:rPr>
                <w:rFonts w:eastAsia="맑은 고딕" w:hAnsi="Arial" w:cs="Arial"/>
                <w:b/>
                <w:sz w:val="22"/>
                <w:shd w:val="clear" w:color="000000" w:fill="auto"/>
              </w:rPr>
              <w:t>Yanolja</w:t>
            </w:r>
            <w:proofErr w:type="spellEnd"/>
            <w:r w:rsidRPr="0055078C">
              <w:rPr>
                <w:rFonts w:eastAsia="맑은 고딕" w:hAnsi="Arial" w:cs="Arial"/>
                <w:b/>
                <w:sz w:val="22"/>
                <w:shd w:val="clear" w:color="000000" w:fill="auto"/>
              </w:rPr>
              <w:t xml:space="preserve"> increased by 2.4%</w:t>
            </w:r>
            <w:r w:rsidR="003D7EFC">
              <w:rPr>
                <w:rFonts w:eastAsia="맑은 고딕" w:hAnsi="Arial" w:cs="Arial"/>
                <w:b/>
                <w:sz w:val="22"/>
                <w:shd w:val="clear" w:color="000000" w:fill="auto"/>
              </w:rPr>
              <w:t>p</w:t>
            </w:r>
            <w:r w:rsidRPr="0055078C">
              <w:rPr>
                <w:rFonts w:eastAsia="맑은 고딕" w:hAnsi="Arial" w:cs="Arial"/>
                <w:b/>
                <w:sz w:val="22"/>
                <w:shd w:val="clear" w:color="000000" w:fill="auto"/>
              </w:rPr>
              <w:t xml:space="preserve"> in a year, widening the gap with the followers</w:t>
            </w:r>
          </w:p>
        </w:tc>
      </w:tr>
      <w:tr w:rsidR="0055078C" w:rsidRPr="0055078C" w14:paraId="673B6148" w14:textId="77777777" w:rsidTr="00787D33">
        <w:trPr>
          <w:trHeight w:val="397"/>
        </w:trPr>
        <w:tc>
          <w:tcPr>
            <w:tcW w:w="10092" w:type="dxa"/>
            <w:tcBorders>
              <w:top w:val="none" w:sz="2" w:space="0" w:color="FFFFFF"/>
              <w:left w:val="none" w:sz="2" w:space="0" w:color="FFFFFF"/>
              <w:bottom w:val="none" w:sz="2" w:space="0" w:color="FFFFFF"/>
              <w:right w:val="none" w:sz="2" w:space="0" w:color="FFFFFF"/>
            </w:tcBorders>
            <w:tcMar>
              <w:top w:w="17" w:type="dxa"/>
              <w:left w:w="0" w:type="dxa"/>
              <w:bottom w:w="17" w:type="dxa"/>
              <w:right w:w="0" w:type="dxa"/>
            </w:tcMar>
            <w:vAlign w:val="center"/>
          </w:tcPr>
          <w:p w14:paraId="4602747B" w14:textId="204A024E" w:rsidR="0055078C" w:rsidRPr="0055078C" w:rsidRDefault="0055078C" w:rsidP="006A185B">
            <w:pPr>
              <w:pStyle w:val="a3"/>
              <w:pBdr>
                <w:top w:val="none" w:sz="0" w:space="0" w:color="auto"/>
                <w:left w:val="none" w:sz="0" w:space="0" w:color="auto"/>
                <w:bottom w:val="none" w:sz="0" w:space="0" w:color="auto"/>
                <w:right w:val="none" w:sz="0" w:space="0" w:color="auto"/>
              </w:pBdr>
              <w:wordWrap/>
              <w:spacing w:line="288" w:lineRule="auto"/>
              <w:ind w:leftChars="150" w:left="498" w:hangingChars="90" w:hanging="198"/>
              <w:jc w:val="left"/>
              <w:rPr>
                <w:rFonts w:eastAsia="맑은 고딕" w:hAnsi="Arial" w:cs="Arial"/>
                <w:b/>
                <w:sz w:val="22"/>
                <w:shd w:val="clear" w:color="000000" w:fill="auto"/>
              </w:rPr>
            </w:pPr>
            <w:r w:rsidRPr="0055078C">
              <w:rPr>
                <w:rFonts w:eastAsia="맑은 고딕" w:hAnsi="Arial" w:cs="Arial"/>
                <w:b/>
                <w:sz w:val="22"/>
                <w:shd w:val="clear" w:color="000000" w:fill="auto"/>
              </w:rPr>
              <w:t xml:space="preserve">- </w:t>
            </w:r>
            <w:proofErr w:type="spellStart"/>
            <w:r w:rsidRPr="0055078C">
              <w:rPr>
                <w:rFonts w:eastAsia="맑은 고딕" w:hAnsi="Arial" w:cs="Arial"/>
                <w:b/>
                <w:sz w:val="22"/>
                <w:shd w:val="clear" w:color="000000" w:fill="auto"/>
              </w:rPr>
              <w:t>Agoda</w:t>
            </w:r>
            <w:proofErr w:type="spellEnd"/>
            <w:r w:rsidRPr="0055078C">
              <w:rPr>
                <w:rFonts w:eastAsia="맑은 고딕" w:hAnsi="Arial" w:cs="Arial"/>
                <w:b/>
                <w:sz w:val="22"/>
                <w:shd w:val="clear" w:color="000000" w:fill="auto"/>
              </w:rPr>
              <w:t xml:space="preserve"> made it to the </w:t>
            </w:r>
            <w:r w:rsidR="00DE7C05">
              <w:rPr>
                <w:rFonts w:eastAsia="맑은 고딕" w:hAnsi="Arial" w:cs="Arial"/>
                <w:b/>
                <w:sz w:val="22"/>
                <w:shd w:val="clear" w:color="000000" w:fill="auto"/>
              </w:rPr>
              <w:t>2nd</w:t>
            </w:r>
            <w:r w:rsidRPr="0055078C">
              <w:rPr>
                <w:rFonts w:eastAsia="맑은 고딕" w:hAnsi="Arial" w:cs="Arial"/>
                <w:b/>
                <w:sz w:val="22"/>
                <w:shd w:val="clear" w:color="000000" w:fill="auto"/>
              </w:rPr>
              <w:t xml:space="preserve"> place… </w:t>
            </w:r>
            <w:proofErr w:type="spellStart"/>
            <w:r w:rsidRPr="0055078C">
              <w:rPr>
                <w:rFonts w:eastAsia="맑은 고딕" w:hAnsi="Arial" w:cs="Arial"/>
                <w:b/>
                <w:sz w:val="22"/>
                <w:shd w:val="clear" w:color="000000" w:fill="auto"/>
              </w:rPr>
              <w:t>Skyscanner</w:t>
            </w:r>
            <w:proofErr w:type="spellEnd"/>
            <w:r w:rsidRPr="0055078C">
              <w:rPr>
                <w:rFonts w:eastAsia="맑은 고딕" w:hAnsi="Arial" w:cs="Arial"/>
                <w:b/>
                <w:sz w:val="22"/>
                <w:shd w:val="clear" w:color="000000" w:fill="auto"/>
              </w:rPr>
              <w:t xml:space="preserve"> and </w:t>
            </w:r>
            <w:proofErr w:type="spellStart"/>
            <w:r w:rsidR="006A185B" w:rsidRPr="006A185B">
              <w:rPr>
                <w:rFonts w:eastAsia="맑은 고딕" w:hAnsi="Arial" w:cs="Arial" w:hint="eastAsia"/>
                <w:b/>
                <w:sz w:val="22"/>
                <w:shd w:val="clear" w:color="000000" w:fill="auto"/>
              </w:rPr>
              <w:t>Yeogiatae</w:t>
            </w:r>
            <w:proofErr w:type="spellEnd"/>
            <w:r w:rsidRPr="0055078C">
              <w:rPr>
                <w:rFonts w:eastAsia="맑은 고딕" w:hAnsi="Arial" w:cs="Arial"/>
                <w:b/>
                <w:sz w:val="22"/>
                <w:shd w:val="clear" w:color="000000" w:fill="auto"/>
              </w:rPr>
              <w:t xml:space="preserve"> took the </w:t>
            </w:r>
            <w:r w:rsidR="00787D33">
              <w:rPr>
                <w:rFonts w:eastAsia="맑은 고딕" w:hAnsi="Arial" w:cs="Arial"/>
                <w:b/>
                <w:sz w:val="22"/>
                <w:shd w:val="clear" w:color="000000" w:fill="auto"/>
              </w:rPr>
              <w:t>3rd</w:t>
            </w:r>
            <w:r w:rsidRPr="0055078C">
              <w:rPr>
                <w:rFonts w:eastAsia="맑은 고딕" w:hAnsi="Arial" w:cs="Arial"/>
                <w:b/>
                <w:sz w:val="22"/>
                <w:shd w:val="clear" w:color="000000" w:fill="auto"/>
              </w:rPr>
              <w:t xml:space="preserve"> place together</w:t>
            </w:r>
          </w:p>
        </w:tc>
      </w:tr>
      <w:tr w:rsidR="0055078C" w:rsidRPr="0055078C" w14:paraId="3B53A47C" w14:textId="77777777" w:rsidTr="00787D33">
        <w:trPr>
          <w:trHeight w:val="397"/>
        </w:trPr>
        <w:tc>
          <w:tcPr>
            <w:tcW w:w="10092" w:type="dxa"/>
            <w:tcBorders>
              <w:top w:val="none" w:sz="2" w:space="0" w:color="FFFFFF"/>
              <w:left w:val="none" w:sz="2" w:space="0" w:color="FFFFFF"/>
              <w:bottom w:val="none" w:sz="2" w:space="0" w:color="FFFFFF"/>
              <w:right w:val="none" w:sz="2" w:space="0" w:color="FFFFFF"/>
            </w:tcBorders>
            <w:tcMar>
              <w:top w:w="17" w:type="dxa"/>
              <w:left w:w="0" w:type="dxa"/>
              <w:bottom w:w="17" w:type="dxa"/>
              <w:right w:w="0" w:type="dxa"/>
            </w:tcMar>
            <w:vAlign w:val="center"/>
          </w:tcPr>
          <w:p w14:paraId="6C0FF5BF" w14:textId="531E1954" w:rsidR="0055078C" w:rsidRPr="0055078C" w:rsidRDefault="0055078C" w:rsidP="0055078C">
            <w:pPr>
              <w:pStyle w:val="a3"/>
              <w:pBdr>
                <w:top w:val="none" w:sz="0" w:space="0" w:color="auto"/>
                <w:left w:val="none" w:sz="0" w:space="0" w:color="auto"/>
                <w:bottom w:val="none" w:sz="0" w:space="0" w:color="auto"/>
                <w:right w:val="none" w:sz="0" w:space="0" w:color="auto"/>
              </w:pBdr>
              <w:wordWrap/>
              <w:spacing w:line="288" w:lineRule="auto"/>
              <w:ind w:leftChars="150" w:left="498" w:hangingChars="90" w:hanging="198"/>
              <w:jc w:val="left"/>
              <w:rPr>
                <w:rFonts w:eastAsia="맑은 고딕" w:hAnsi="Arial" w:cs="Arial"/>
                <w:b/>
                <w:sz w:val="22"/>
                <w:shd w:val="clear" w:color="000000" w:fill="auto"/>
              </w:rPr>
            </w:pPr>
            <w:r w:rsidRPr="0055078C">
              <w:rPr>
                <w:rFonts w:eastAsia="맑은 고딕" w:hAnsi="Arial" w:cs="Arial"/>
                <w:b/>
                <w:sz w:val="22"/>
                <w:shd w:val="clear" w:color="000000" w:fill="auto"/>
              </w:rPr>
              <w:t xml:space="preserve">- Traditionally strong global OTAs either remained in the same place or stepped </w:t>
            </w:r>
            <w:r w:rsidR="00787D33">
              <w:rPr>
                <w:rFonts w:eastAsia="맑은 고딕" w:hAnsi="Arial" w:cs="Arial"/>
                <w:b/>
                <w:sz w:val="22"/>
                <w:shd w:val="clear" w:color="000000" w:fill="auto"/>
              </w:rPr>
              <w:t>backwards</w:t>
            </w:r>
          </w:p>
        </w:tc>
      </w:tr>
      <w:tr w:rsidR="0055078C" w:rsidRPr="0055078C" w14:paraId="5206809E" w14:textId="77777777" w:rsidTr="00787D33">
        <w:trPr>
          <w:trHeight w:val="397"/>
        </w:trPr>
        <w:tc>
          <w:tcPr>
            <w:tcW w:w="10092" w:type="dxa"/>
            <w:tcBorders>
              <w:top w:val="none" w:sz="2" w:space="0" w:color="FFFFFF"/>
              <w:left w:val="none" w:sz="2" w:space="0" w:color="FFFFFF"/>
              <w:bottom w:val="single" w:sz="11" w:space="0" w:color="C75252"/>
              <w:right w:val="none" w:sz="2" w:space="0" w:color="FFFFFF"/>
            </w:tcBorders>
            <w:tcMar>
              <w:top w:w="0" w:type="dxa"/>
              <w:left w:w="0" w:type="dxa"/>
              <w:bottom w:w="17" w:type="dxa"/>
              <w:right w:w="0" w:type="dxa"/>
            </w:tcMar>
            <w:vAlign w:val="center"/>
          </w:tcPr>
          <w:p w14:paraId="12DA0BE1" w14:textId="5BFF7EF9" w:rsidR="0055078C" w:rsidRPr="0055078C" w:rsidRDefault="0055078C" w:rsidP="003F099F">
            <w:pPr>
              <w:pStyle w:val="a3"/>
              <w:wordWrap/>
              <w:spacing w:line="288" w:lineRule="auto"/>
              <w:ind w:leftChars="150" w:left="498" w:hangingChars="90" w:hanging="198"/>
              <w:jc w:val="left"/>
              <w:rPr>
                <w:rFonts w:eastAsia="맑은 고딕" w:hAnsi="Arial" w:cs="Arial"/>
                <w:b/>
                <w:sz w:val="22"/>
                <w:shd w:val="clear" w:color="000000" w:fill="auto"/>
              </w:rPr>
            </w:pPr>
            <w:r w:rsidRPr="0055078C">
              <w:rPr>
                <w:rFonts w:eastAsia="맑은 고딕" w:hAnsi="Arial" w:cs="Arial"/>
                <w:b/>
                <w:sz w:val="22"/>
                <w:shd w:val="clear" w:color="000000" w:fill="auto"/>
              </w:rPr>
              <w:t xml:space="preserve">- Activity specialized </w:t>
            </w:r>
            <w:proofErr w:type="spellStart"/>
            <w:r w:rsidRPr="0055078C">
              <w:rPr>
                <w:rFonts w:eastAsia="맑은 고딕" w:hAnsi="Arial" w:cs="Arial"/>
                <w:b/>
                <w:sz w:val="22"/>
                <w:shd w:val="clear" w:color="000000" w:fill="auto"/>
              </w:rPr>
              <w:t>My</w:t>
            </w:r>
            <w:r w:rsidR="003F099F">
              <w:rPr>
                <w:rFonts w:eastAsia="맑은 고딕" w:hAnsi="Arial" w:cs="Arial"/>
                <w:b/>
                <w:sz w:val="22"/>
                <w:shd w:val="clear" w:color="000000" w:fill="auto"/>
              </w:rPr>
              <w:t>RealT</w:t>
            </w:r>
            <w:r w:rsidRPr="0055078C">
              <w:rPr>
                <w:rFonts w:eastAsia="맑은 고딕" w:hAnsi="Arial" w:cs="Arial"/>
                <w:b/>
                <w:sz w:val="22"/>
                <w:shd w:val="clear" w:color="000000" w:fill="auto"/>
              </w:rPr>
              <w:t>r</w:t>
            </w:r>
            <w:r w:rsidR="00787D33">
              <w:rPr>
                <w:rFonts w:eastAsia="맑은 고딕" w:hAnsi="Arial" w:cs="Arial"/>
                <w:b/>
                <w:sz w:val="22"/>
                <w:shd w:val="clear" w:color="000000" w:fill="auto"/>
              </w:rPr>
              <w:t>ip</w:t>
            </w:r>
            <w:proofErr w:type="spellEnd"/>
            <w:r w:rsidR="00787D33">
              <w:rPr>
                <w:rFonts w:eastAsia="맑은 고딕" w:hAnsi="Arial" w:cs="Arial"/>
                <w:b/>
                <w:sz w:val="22"/>
                <w:shd w:val="clear" w:color="000000" w:fill="auto"/>
              </w:rPr>
              <w:t xml:space="preserve"> and </w:t>
            </w:r>
            <w:proofErr w:type="spellStart"/>
            <w:r w:rsidR="00787D33">
              <w:rPr>
                <w:rFonts w:eastAsia="맑은 고딕" w:hAnsi="Arial" w:cs="Arial"/>
                <w:b/>
                <w:sz w:val="22"/>
                <w:shd w:val="clear" w:color="000000" w:fill="auto"/>
              </w:rPr>
              <w:t>Klook</w:t>
            </w:r>
            <w:proofErr w:type="spellEnd"/>
            <w:r w:rsidR="00787D33">
              <w:rPr>
                <w:rFonts w:eastAsia="맑은 고딕" w:hAnsi="Arial" w:cs="Arial"/>
                <w:b/>
                <w:sz w:val="22"/>
                <w:shd w:val="clear" w:color="000000" w:fill="auto"/>
              </w:rPr>
              <w:t xml:space="preserve"> grew distinctively</w:t>
            </w:r>
          </w:p>
        </w:tc>
      </w:tr>
    </w:tbl>
    <w:p w14:paraId="5E810AFB" w14:textId="77777777" w:rsidR="008F440D" w:rsidRPr="0055078C" w:rsidRDefault="008F440D" w:rsidP="00CD619A">
      <w:pPr>
        <w:pStyle w:val="MS"/>
        <w:pBdr>
          <w:left w:val="none" w:sz="2" w:space="1" w:color="FFFFFF"/>
        </w:pBdr>
        <w:wordWrap/>
        <w:spacing w:after="60" w:line="288" w:lineRule="auto"/>
        <w:ind w:firstLine="195"/>
        <w:jc w:val="left"/>
        <w:rPr>
          <w:rFonts w:ascii="Arial" w:hAnsi="Arial" w:cs="Arial"/>
        </w:rPr>
      </w:pPr>
    </w:p>
    <w:p w14:paraId="0CE282CC" w14:textId="61C5A234" w:rsidR="0055078C" w:rsidRPr="0055078C" w:rsidRDefault="0055078C" w:rsidP="00CD619A">
      <w:pPr>
        <w:pStyle w:val="a3"/>
        <w:pBdr>
          <w:left w:val="none" w:sz="2" w:space="1" w:color="FFFFFF"/>
        </w:pBdr>
        <w:wordWrap/>
        <w:spacing w:after="100" w:line="312" w:lineRule="auto"/>
        <w:ind w:firstLine="193"/>
        <w:jc w:val="left"/>
        <w:rPr>
          <w:rFonts w:eastAsia="맑은 고딕" w:hAnsi="Arial" w:cs="Arial"/>
          <w:shd w:val="clear" w:color="000000" w:fill="auto"/>
        </w:rPr>
      </w:pPr>
      <w:r w:rsidRPr="0055078C">
        <w:rPr>
          <w:rFonts w:eastAsia="맑은 고딕" w:hAnsi="Arial" w:cs="Arial"/>
          <w:shd w:val="clear" w:color="000000" w:fill="auto"/>
        </w:rPr>
        <w:t xml:space="preserve">The dominance of </w:t>
      </w:r>
      <w:proofErr w:type="spellStart"/>
      <w:r>
        <w:rPr>
          <w:rFonts w:eastAsia="맑은 고딕" w:hAnsi="Arial" w:cs="Arial"/>
          <w:shd w:val="clear" w:color="000000" w:fill="auto"/>
        </w:rPr>
        <w:t>Y</w:t>
      </w:r>
      <w:r w:rsidRPr="0055078C">
        <w:rPr>
          <w:rFonts w:eastAsia="맑은 고딕" w:hAnsi="Arial" w:cs="Arial"/>
          <w:shd w:val="clear" w:color="000000" w:fill="auto"/>
        </w:rPr>
        <w:t>anol</w:t>
      </w:r>
      <w:r w:rsidR="00CD619A">
        <w:rPr>
          <w:rFonts w:eastAsia="맑은 고딕" w:hAnsi="Arial" w:cs="Arial" w:hint="eastAsia"/>
          <w:shd w:val="clear" w:color="000000" w:fill="auto"/>
        </w:rPr>
        <w:t>j</w:t>
      </w:r>
      <w:r w:rsidRPr="0055078C">
        <w:rPr>
          <w:rFonts w:eastAsia="맑은 고딕" w:hAnsi="Arial" w:cs="Arial"/>
          <w:shd w:val="clear" w:color="000000" w:fill="auto"/>
        </w:rPr>
        <w:t>a</w:t>
      </w:r>
      <w:proofErr w:type="spellEnd"/>
      <w:r w:rsidRPr="0055078C">
        <w:rPr>
          <w:rFonts w:eastAsia="맑은 고딕" w:hAnsi="Arial" w:cs="Arial"/>
          <w:shd w:val="clear" w:color="000000" w:fill="auto"/>
        </w:rPr>
        <w:t xml:space="preserve">, the No. 1 travel product platform, has become even stronger. </w:t>
      </w:r>
      <w:proofErr w:type="spellStart"/>
      <w:r w:rsidRPr="0055078C">
        <w:rPr>
          <w:rFonts w:eastAsia="맑은 고딕" w:hAnsi="Arial" w:cs="Arial"/>
          <w:shd w:val="clear" w:color="000000" w:fill="auto"/>
        </w:rPr>
        <w:t>Yanolja</w:t>
      </w:r>
      <w:proofErr w:type="spellEnd"/>
      <w:r w:rsidRPr="0055078C">
        <w:rPr>
          <w:rFonts w:eastAsia="맑은 고딕" w:hAnsi="Arial" w:cs="Arial"/>
          <w:shd w:val="clear" w:color="000000" w:fill="auto"/>
        </w:rPr>
        <w:t xml:space="preserve"> took the top spot for three consecutive years, beating the chase with a 15.2% consumer experience rate within a year. </w:t>
      </w:r>
      <w:proofErr w:type="spellStart"/>
      <w:r w:rsidRPr="0055078C">
        <w:rPr>
          <w:rFonts w:eastAsia="맑은 고딕" w:hAnsi="Arial" w:cs="Arial"/>
          <w:shd w:val="clear" w:color="000000" w:fill="auto"/>
        </w:rPr>
        <w:t>Agoda</w:t>
      </w:r>
      <w:proofErr w:type="spellEnd"/>
      <w:r w:rsidRPr="0055078C">
        <w:rPr>
          <w:rFonts w:eastAsia="맑은 고딕" w:hAnsi="Arial" w:cs="Arial"/>
          <w:shd w:val="clear" w:color="000000" w:fill="auto"/>
        </w:rPr>
        <w:t xml:space="preserve"> climbed to the second place, stepping up 2 levels, and </w:t>
      </w:r>
      <w:proofErr w:type="spellStart"/>
      <w:r w:rsidRPr="0055078C">
        <w:rPr>
          <w:rFonts w:eastAsia="맑은 고딕" w:hAnsi="Arial" w:cs="Arial"/>
          <w:shd w:val="clear" w:color="000000" w:fill="auto"/>
        </w:rPr>
        <w:t>Skyscanner</w:t>
      </w:r>
      <w:proofErr w:type="spellEnd"/>
      <w:r w:rsidRPr="0055078C">
        <w:rPr>
          <w:rFonts w:eastAsia="맑은 고딕" w:hAnsi="Arial" w:cs="Arial"/>
          <w:shd w:val="clear" w:color="000000" w:fill="auto"/>
        </w:rPr>
        <w:t xml:space="preserve"> and</w:t>
      </w:r>
      <w:r w:rsidR="006A185B" w:rsidRPr="006A185B">
        <w:rPr>
          <w:rFonts w:eastAsia="맑은 고딕" w:hAnsi="Arial" w:cs="Arial"/>
          <w:shd w:val="clear" w:color="000000" w:fill="auto"/>
        </w:rPr>
        <w:t xml:space="preserve"> </w:t>
      </w:r>
      <w:proofErr w:type="spellStart"/>
      <w:proofErr w:type="gramStart"/>
      <w:r w:rsidR="006A185B" w:rsidRPr="0055078C">
        <w:rPr>
          <w:rFonts w:eastAsia="맑은 고딕" w:hAnsi="Arial" w:cs="Arial"/>
          <w:shd w:val="clear" w:color="000000" w:fill="auto"/>
        </w:rPr>
        <w:t>Yeogiatae</w:t>
      </w:r>
      <w:proofErr w:type="spellEnd"/>
      <w:r w:rsidR="006A185B">
        <w:rPr>
          <w:rFonts w:eastAsia="맑은 고딕" w:hAnsi="Arial" w:cs="Arial"/>
          <w:shd w:val="clear" w:color="000000" w:fill="auto"/>
        </w:rPr>
        <w:t>(</w:t>
      </w:r>
      <w:proofErr w:type="spellStart"/>
      <w:proofErr w:type="gramEnd"/>
      <w:r w:rsidR="001A1FA3">
        <w:rPr>
          <w:rFonts w:eastAsia="맑은 고딕" w:hAnsi="Arial" w:cs="Arial"/>
          <w:shd w:val="clear" w:color="000000" w:fill="auto"/>
        </w:rPr>
        <w:t>Yeogiatae</w:t>
      </w:r>
      <w:proofErr w:type="spellEnd"/>
      <w:r w:rsidR="00893A40">
        <w:rPr>
          <w:rFonts w:eastAsia="맑은 고딕" w:hAnsi="Arial" w:cs="Arial"/>
          <w:shd w:val="clear" w:color="000000" w:fill="auto"/>
        </w:rPr>
        <w:t>)</w:t>
      </w:r>
      <w:r w:rsidRPr="0055078C">
        <w:rPr>
          <w:rFonts w:eastAsia="맑은 고딕" w:hAnsi="Arial" w:cs="Arial"/>
          <w:shd w:val="clear" w:color="000000" w:fill="auto"/>
        </w:rPr>
        <w:t xml:space="preserve"> were tied for the third place. Traditional global brands, Hotels.com, Booking.com, and Expedia, lagged behind in terms of experience rate and ranking.</w:t>
      </w:r>
    </w:p>
    <w:p w14:paraId="3C7B28B3" w14:textId="118C46A5" w:rsidR="0055078C" w:rsidRPr="0055078C" w:rsidRDefault="0055078C" w:rsidP="00CD619A">
      <w:pPr>
        <w:pStyle w:val="a3"/>
        <w:pBdr>
          <w:left w:val="none" w:sz="2" w:space="1" w:color="FFFFFF"/>
        </w:pBdr>
        <w:wordWrap/>
        <w:spacing w:after="100" w:line="312" w:lineRule="auto"/>
        <w:ind w:firstLine="193"/>
        <w:jc w:val="left"/>
        <w:rPr>
          <w:rFonts w:eastAsia="맑은 고딕" w:hAnsi="Arial" w:cs="Arial"/>
          <w:shd w:val="clear" w:color="000000" w:fill="auto"/>
        </w:rPr>
      </w:pPr>
      <w:r w:rsidRPr="0055078C">
        <w:rPr>
          <w:rFonts w:eastAsia="맑은 고딕" w:hAnsi="Arial" w:cs="Arial"/>
          <w:shd w:val="clear" w:color="000000" w:fill="auto"/>
        </w:rPr>
        <w:t xml:space="preserve">With its ‘Annual Travel Product Satisfaction Survey’, ConsumerInsight, a travel research expert, summarized the results of the past three years on the use of web / apps (platforms) that specialize in booking travel products. 12,765 people were asked whether they had used major brands such as online travel agencies (OTA), metasearch (price comparison), and accommodation apps in the past year. The 24 brands covered are </w:t>
      </w:r>
      <w:proofErr w:type="spellStart"/>
      <w:r w:rsidR="00CD619A" w:rsidRPr="0055078C">
        <w:rPr>
          <w:rFonts w:eastAsia="맑은 고딕" w:hAnsi="Arial" w:cs="Arial"/>
          <w:shd w:val="clear" w:color="000000" w:fill="auto"/>
        </w:rPr>
        <w:t>Agoda</w:t>
      </w:r>
      <w:proofErr w:type="spellEnd"/>
      <w:r w:rsidR="00CD619A" w:rsidRPr="0055078C">
        <w:rPr>
          <w:rFonts w:eastAsia="맑은 고딕" w:hAnsi="Arial" w:cs="Arial"/>
          <w:shd w:val="clear" w:color="000000" w:fill="auto"/>
        </w:rPr>
        <w:t xml:space="preserve">, Airbnb, Booking.com, Daily Hotel, Expedia, </w:t>
      </w:r>
      <w:proofErr w:type="spellStart"/>
      <w:r w:rsidR="00C37A4E">
        <w:rPr>
          <w:rFonts w:eastAsia="맑은 고딕" w:hAnsi="Arial" w:cs="Arial"/>
          <w:shd w:val="clear" w:color="000000" w:fill="auto"/>
        </w:rPr>
        <w:t>Gogo</w:t>
      </w:r>
      <w:r w:rsidRPr="0055078C">
        <w:rPr>
          <w:rFonts w:eastAsia="맑은 고딕" w:hAnsi="Arial" w:cs="Arial"/>
          <w:shd w:val="clear" w:color="000000" w:fill="auto"/>
        </w:rPr>
        <w:t>Sing</w:t>
      </w:r>
      <w:proofErr w:type="spellEnd"/>
      <w:r w:rsidRPr="0055078C">
        <w:rPr>
          <w:rFonts w:eastAsia="맑은 고딕" w:hAnsi="Arial" w:cs="Arial"/>
          <w:shd w:val="clear" w:color="000000" w:fill="auto"/>
        </w:rPr>
        <w:t xml:space="preserve">, </w:t>
      </w:r>
      <w:proofErr w:type="spellStart"/>
      <w:r w:rsidR="00CD619A" w:rsidRPr="0055078C">
        <w:rPr>
          <w:rFonts w:eastAsia="맑은 고딕" w:hAnsi="Arial" w:cs="Arial"/>
          <w:shd w:val="clear" w:color="000000" w:fill="auto"/>
        </w:rPr>
        <w:t>Hostelworld</w:t>
      </w:r>
      <w:proofErr w:type="spellEnd"/>
      <w:r w:rsidR="00CD619A" w:rsidRPr="0055078C">
        <w:rPr>
          <w:rFonts w:eastAsia="맑은 고딕" w:hAnsi="Arial" w:cs="Arial"/>
          <w:shd w:val="clear" w:color="000000" w:fill="auto"/>
        </w:rPr>
        <w:t xml:space="preserve">, </w:t>
      </w:r>
      <w:proofErr w:type="spellStart"/>
      <w:r w:rsidR="00CD619A" w:rsidRPr="0055078C">
        <w:rPr>
          <w:rFonts w:eastAsia="맑은 고딕" w:hAnsi="Arial" w:cs="Arial"/>
          <w:shd w:val="clear" w:color="000000" w:fill="auto"/>
        </w:rPr>
        <w:t>Hotelscombined</w:t>
      </w:r>
      <w:proofErr w:type="spellEnd"/>
      <w:r w:rsidR="00CD619A">
        <w:rPr>
          <w:rFonts w:eastAsia="맑은 고딕" w:hAnsi="Arial" w:cs="Arial"/>
          <w:shd w:val="clear" w:color="000000" w:fill="auto"/>
        </w:rPr>
        <w:t>,</w:t>
      </w:r>
      <w:r w:rsidR="00CD619A" w:rsidRPr="0055078C">
        <w:rPr>
          <w:rFonts w:eastAsia="맑은 고딕" w:hAnsi="Arial" w:cs="Arial"/>
          <w:shd w:val="clear" w:color="000000" w:fill="auto"/>
        </w:rPr>
        <w:t xml:space="preserve"> Hotels.com, Kayak, KK-Day, </w:t>
      </w:r>
      <w:proofErr w:type="spellStart"/>
      <w:r w:rsidR="00CD619A" w:rsidRPr="0055078C">
        <w:rPr>
          <w:rFonts w:eastAsia="맑은 고딕" w:hAnsi="Arial" w:cs="Arial"/>
          <w:shd w:val="clear" w:color="000000" w:fill="auto"/>
        </w:rPr>
        <w:t>Klook</w:t>
      </w:r>
      <w:proofErr w:type="spellEnd"/>
      <w:r w:rsidR="00CD619A" w:rsidRPr="0055078C">
        <w:rPr>
          <w:rFonts w:eastAsia="맑은 고딕" w:hAnsi="Arial" w:cs="Arial"/>
          <w:shd w:val="clear" w:color="000000" w:fill="auto"/>
        </w:rPr>
        <w:t xml:space="preserve">, </w:t>
      </w:r>
      <w:proofErr w:type="spellStart"/>
      <w:r w:rsidR="00CD619A" w:rsidRPr="0055078C">
        <w:rPr>
          <w:rFonts w:eastAsia="맑은 고딕" w:hAnsi="Arial" w:cs="Arial"/>
          <w:shd w:val="clear" w:color="000000" w:fill="auto"/>
        </w:rPr>
        <w:t>Kyte</w:t>
      </w:r>
      <w:proofErr w:type="spellEnd"/>
      <w:r w:rsidR="00CD619A" w:rsidRPr="0055078C">
        <w:rPr>
          <w:rFonts w:eastAsia="맑은 고딕" w:hAnsi="Arial" w:cs="Arial"/>
          <w:shd w:val="clear" w:color="000000" w:fill="auto"/>
        </w:rPr>
        <w:t xml:space="preserve">, </w:t>
      </w:r>
      <w:proofErr w:type="spellStart"/>
      <w:r w:rsidR="00CD619A" w:rsidRPr="0055078C">
        <w:rPr>
          <w:rFonts w:eastAsia="맑은 고딕" w:hAnsi="Arial" w:cs="Arial"/>
          <w:shd w:val="clear" w:color="000000" w:fill="auto"/>
        </w:rPr>
        <w:t>Mohaji</w:t>
      </w:r>
      <w:proofErr w:type="spellEnd"/>
      <w:r w:rsidR="00CD619A" w:rsidRPr="0055078C">
        <w:rPr>
          <w:rFonts w:eastAsia="맑은 고딕" w:hAnsi="Arial" w:cs="Arial"/>
          <w:shd w:val="clear" w:color="000000" w:fill="auto"/>
        </w:rPr>
        <w:t xml:space="preserve">, </w:t>
      </w:r>
      <w:r w:rsidR="00C37A4E">
        <w:rPr>
          <w:rFonts w:eastAsia="맑은 고딕" w:hAnsi="Arial" w:cs="Arial"/>
          <w:shd w:val="clear" w:color="000000" w:fill="auto"/>
        </w:rPr>
        <w:t xml:space="preserve">My Real </w:t>
      </w:r>
      <w:r w:rsidR="00CD619A" w:rsidRPr="0055078C">
        <w:rPr>
          <w:rFonts w:eastAsia="맑은 고딕" w:hAnsi="Arial" w:cs="Arial"/>
          <w:shd w:val="clear" w:color="000000" w:fill="auto"/>
        </w:rPr>
        <w:t xml:space="preserve">Trip, </w:t>
      </w:r>
      <w:proofErr w:type="spellStart"/>
      <w:r w:rsidRPr="0055078C">
        <w:rPr>
          <w:rFonts w:eastAsia="맑은 고딕" w:hAnsi="Arial" w:cs="Arial"/>
          <w:shd w:val="clear" w:color="000000" w:fill="auto"/>
        </w:rPr>
        <w:t>Naver</w:t>
      </w:r>
      <w:proofErr w:type="spellEnd"/>
      <w:r w:rsidRPr="0055078C">
        <w:rPr>
          <w:rFonts w:eastAsia="맑은 고딕" w:hAnsi="Arial" w:cs="Arial"/>
          <w:shd w:val="clear" w:color="000000" w:fill="auto"/>
        </w:rPr>
        <w:t xml:space="preserve"> Airline/Hotel, </w:t>
      </w:r>
      <w:proofErr w:type="spellStart"/>
      <w:r w:rsidR="00F00A6B">
        <w:rPr>
          <w:rFonts w:eastAsia="맑은 고딕" w:hAnsi="Arial" w:cs="Arial"/>
          <w:shd w:val="clear" w:color="000000" w:fill="auto"/>
        </w:rPr>
        <w:t>Playwings</w:t>
      </w:r>
      <w:proofErr w:type="spellEnd"/>
      <w:r w:rsidR="00F00A6B">
        <w:rPr>
          <w:rFonts w:eastAsia="맑은 고딕" w:hAnsi="Arial" w:cs="Arial"/>
          <w:shd w:val="clear" w:color="000000" w:fill="auto"/>
        </w:rPr>
        <w:t xml:space="preserve">, </w:t>
      </w:r>
      <w:proofErr w:type="spellStart"/>
      <w:r w:rsidRPr="0055078C">
        <w:rPr>
          <w:rFonts w:eastAsia="맑은 고딕" w:hAnsi="Arial" w:cs="Arial"/>
          <w:shd w:val="clear" w:color="000000" w:fill="auto"/>
        </w:rPr>
        <w:t>Skyscanner</w:t>
      </w:r>
      <w:proofErr w:type="spellEnd"/>
      <w:r w:rsidRPr="0055078C">
        <w:rPr>
          <w:rFonts w:eastAsia="맑은 고딕" w:hAnsi="Arial" w:cs="Arial"/>
          <w:shd w:val="clear" w:color="000000" w:fill="auto"/>
        </w:rPr>
        <w:t xml:space="preserve">, </w:t>
      </w:r>
      <w:proofErr w:type="spellStart"/>
      <w:r w:rsidRPr="0055078C">
        <w:rPr>
          <w:rFonts w:eastAsia="맑은 고딕" w:hAnsi="Arial" w:cs="Arial"/>
          <w:shd w:val="clear" w:color="000000" w:fill="auto"/>
        </w:rPr>
        <w:t>Yanolja</w:t>
      </w:r>
      <w:proofErr w:type="spellEnd"/>
      <w:r w:rsidRPr="0055078C">
        <w:rPr>
          <w:rFonts w:eastAsia="맑은 고딕" w:hAnsi="Arial" w:cs="Arial"/>
          <w:shd w:val="clear" w:color="000000" w:fill="auto"/>
        </w:rPr>
        <w:t xml:space="preserve">, </w:t>
      </w:r>
      <w:proofErr w:type="spellStart"/>
      <w:r w:rsidR="001A1FA3">
        <w:rPr>
          <w:rFonts w:eastAsia="맑은 고딕" w:hAnsi="Arial" w:cs="Arial"/>
          <w:shd w:val="clear" w:color="000000" w:fill="auto"/>
        </w:rPr>
        <w:t>Yeogiatae</w:t>
      </w:r>
      <w:proofErr w:type="spellEnd"/>
      <w:r w:rsidRPr="0055078C">
        <w:rPr>
          <w:rFonts w:eastAsia="맑은 고딕" w:hAnsi="Arial" w:cs="Arial"/>
          <w:shd w:val="clear" w:color="000000" w:fill="auto"/>
        </w:rPr>
        <w:t xml:space="preserve">, </w:t>
      </w:r>
      <w:proofErr w:type="spellStart"/>
      <w:r w:rsidRPr="0055078C">
        <w:rPr>
          <w:rFonts w:eastAsia="맑은 고딕" w:hAnsi="Arial" w:cs="Arial"/>
          <w:shd w:val="clear" w:color="000000" w:fill="auto"/>
        </w:rPr>
        <w:t>Wa</w:t>
      </w:r>
      <w:r w:rsidR="00CD619A">
        <w:rPr>
          <w:rFonts w:eastAsia="맑은 고딕" w:hAnsi="Arial" w:cs="Arial"/>
          <w:shd w:val="clear" w:color="000000" w:fill="auto"/>
        </w:rPr>
        <w:t>u</w:t>
      </w:r>
      <w:r w:rsidRPr="0055078C">
        <w:rPr>
          <w:rFonts w:eastAsia="맑은 고딕" w:hAnsi="Arial" w:cs="Arial"/>
          <w:shd w:val="clear" w:color="000000" w:fill="auto"/>
        </w:rPr>
        <w:t>g</w:t>
      </w:r>
      <w:proofErr w:type="spellEnd"/>
      <w:r w:rsidRPr="0055078C">
        <w:rPr>
          <w:rFonts w:eastAsia="맑은 고딕" w:hAnsi="Arial" w:cs="Arial"/>
          <w:shd w:val="clear" w:color="000000" w:fill="auto"/>
        </w:rPr>
        <w:t xml:space="preserve">, </w:t>
      </w:r>
      <w:r w:rsidR="00CD619A" w:rsidRPr="0055078C">
        <w:rPr>
          <w:rFonts w:eastAsia="맑은 고딕" w:hAnsi="Arial" w:cs="Arial"/>
          <w:shd w:val="clear" w:color="000000" w:fill="auto"/>
        </w:rPr>
        <w:t xml:space="preserve">Trip.com, Triple, </w:t>
      </w:r>
      <w:proofErr w:type="spellStart"/>
      <w:r w:rsidRPr="0055078C">
        <w:rPr>
          <w:rFonts w:eastAsia="맑은 고딕" w:hAnsi="Arial" w:cs="Arial"/>
          <w:shd w:val="clear" w:color="000000" w:fill="auto"/>
        </w:rPr>
        <w:t>Trivago</w:t>
      </w:r>
      <w:proofErr w:type="spellEnd"/>
      <w:r w:rsidRPr="0055078C">
        <w:rPr>
          <w:rFonts w:eastAsia="맑은 고딕" w:hAnsi="Arial" w:cs="Arial"/>
          <w:shd w:val="clear" w:color="000000" w:fill="auto"/>
        </w:rPr>
        <w:t xml:space="preserve"> (in alphabetical order).</w:t>
      </w:r>
    </w:p>
    <w:p w14:paraId="5BD5262E" w14:textId="18A2D34D" w:rsidR="0055078C" w:rsidRPr="0055078C" w:rsidRDefault="00F00A6B" w:rsidP="00CD619A">
      <w:pPr>
        <w:pStyle w:val="a3"/>
        <w:pBdr>
          <w:left w:val="none" w:sz="2" w:space="1" w:color="FFFFFF"/>
        </w:pBdr>
        <w:wordWrap/>
        <w:spacing w:after="100" w:line="312" w:lineRule="auto"/>
        <w:ind w:firstLine="193"/>
        <w:jc w:val="left"/>
        <w:rPr>
          <w:rFonts w:eastAsia="맑은 고딕" w:hAnsi="Arial" w:cs="Arial"/>
          <w:shd w:val="clear" w:color="000000" w:fill="auto"/>
        </w:rPr>
      </w:pPr>
      <w:r w:rsidRPr="0055078C">
        <w:rPr>
          <w:rFonts w:ascii="Cambria Math" w:eastAsia="맑은 고딕" w:hAnsi="Cambria Math" w:cs="Cambria Math"/>
          <w:shd w:val="clear" w:color="000000" w:fill="auto"/>
        </w:rPr>
        <w:t>△</w:t>
      </w:r>
      <w:proofErr w:type="spellStart"/>
      <w:r w:rsidR="001E1DF0">
        <w:rPr>
          <w:rFonts w:eastAsia="맑은 고딕" w:hAnsi="Arial" w:cs="Arial"/>
          <w:shd w:val="clear" w:color="000000" w:fill="auto"/>
        </w:rPr>
        <w:t>Y</w:t>
      </w:r>
      <w:r w:rsidR="0055078C" w:rsidRPr="0055078C">
        <w:rPr>
          <w:rFonts w:eastAsia="맑은 고딕" w:hAnsi="Arial" w:cs="Arial"/>
          <w:shd w:val="clear" w:color="000000" w:fill="auto"/>
        </w:rPr>
        <w:t>anolja</w:t>
      </w:r>
      <w:proofErr w:type="spellEnd"/>
      <w:r w:rsidR="0055078C" w:rsidRPr="0055078C">
        <w:rPr>
          <w:rFonts w:eastAsia="맑은 고딕" w:hAnsi="Arial" w:cs="Arial"/>
          <w:shd w:val="clear" w:color="000000" w:fill="auto"/>
        </w:rPr>
        <w:t xml:space="preserve"> ranked the first place with 15.2% [Figure 1] in the ‘experience rate’ over the past year, and the company has remained at the top spot for three years since 2017. </w:t>
      </w:r>
      <w:r w:rsidR="0055078C" w:rsidRPr="0055078C">
        <w:rPr>
          <w:rFonts w:ascii="Cambria Math" w:eastAsia="맑은 고딕" w:hAnsi="Cambria Math" w:cs="Cambria Math"/>
          <w:shd w:val="clear" w:color="000000" w:fill="auto"/>
        </w:rPr>
        <w:t>△</w:t>
      </w:r>
      <w:r w:rsidR="0055078C" w:rsidRPr="0055078C">
        <w:rPr>
          <w:rFonts w:eastAsia="맑은 고딕" w:hAnsi="Arial" w:cs="Arial"/>
          <w:shd w:val="clear" w:color="000000" w:fill="auto"/>
        </w:rPr>
        <w:t xml:space="preserve"> </w:t>
      </w:r>
      <w:proofErr w:type="spellStart"/>
      <w:r w:rsidR="0055078C" w:rsidRPr="0055078C">
        <w:rPr>
          <w:rFonts w:eastAsia="맑은 고딕" w:hAnsi="Arial" w:cs="Arial"/>
          <w:shd w:val="clear" w:color="000000" w:fill="auto"/>
        </w:rPr>
        <w:t>Agoda</w:t>
      </w:r>
      <w:proofErr w:type="spellEnd"/>
      <w:r w:rsidR="0055078C" w:rsidRPr="0055078C">
        <w:rPr>
          <w:rFonts w:eastAsia="맑은 고딕" w:hAnsi="Arial" w:cs="Arial"/>
          <w:shd w:val="clear" w:color="000000" w:fill="auto"/>
        </w:rPr>
        <w:t xml:space="preserve"> ranked the second with 11.2%, </w:t>
      </w:r>
      <w:r w:rsidR="0055078C" w:rsidRPr="0055078C">
        <w:rPr>
          <w:rFonts w:ascii="Cambria Math" w:eastAsia="맑은 고딕" w:hAnsi="Cambria Math" w:cs="Cambria Math"/>
          <w:shd w:val="clear" w:color="000000" w:fill="auto"/>
        </w:rPr>
        <w:t>△</w:t>
      </w:r>
      <w:r w:rsidR="0055078C" w:rsidRPr="0055078C">
        <w:rPr>
          <w:rFonts w:eastAsia="맑은 고딕" w:hAnsi="Arial" w:cs="Arial"/>
          <w:shd w:val="clear" w:color="000000" w:fill="auto"/>
        </w:rPr>
        <w:t xml:space="preserve"> </w:t>
      </w:r>
      <w:proofErr w:type="spellStart"/>
      <w:r w:rsidR="0055078C" w:rsidRPr="0055078C">
        <w:rPr>
          <w:rFonts w:eastAsia="맑은 고딕" w:hAnsi="Arial" w:cs="Arial"/>
          <w:shd w:val="clear" w:color="000000" w:fill="auto"/>
        </w:rPr>
        <w:t>Skyscanner</w:t>
      </w:r>
      <w:proofErr w:type="spellEnd"/>
      <w:r w:rsidR="0055078C" w:rsidRPr="0055078C">
        <w:rPr>
          <w:rFonts w:eastAsia="맑은 고딕" w:hAnsi="Arial" w:cs="Arial"/>
          <w:shd w:val="clear" w:color="000000" w:fill="auto"/>
        </w:rPr>
        <w:t xml:space="preserve"> and </w:t>
      </w:r>
      <w:proofErr w:type="spellStart"/>
      <w:r w:rsidR="001A1FA3">
        <w:rPr>
          <w:rFonts w:eastAsia="맑은 고딕" w:hAnsi="Arial" w:cs="Arial"/>
          <w:shd w:val="clear" w:color="000000" w:fill="auto"/>
        </w:rPr>
        <w:t>Yeogiatae</w:t>
      </w:r>
      <w:proofErr w:type="spellEnd"/>
      <w:r w:rsidR="0055078C" w:rsidRPr="0055078C">
        <w:rPr>
          <w:rFonts w:eastAsia="맑은 고딕" w:hAnsi="Arial" w:cs="Arial"/>
          <w:shd w:val="clear" w:color="000000" w:fill="auto"/>
        </w:rPr>
        <w:t xml:space="preserve"> shared the 3rd place with 10.5% respectively. While </w:t>
      </w:r>
      <w:proofErr w:type="spellStart"/>
      <w:r w:rsidR="0055078C" w:rsidRPr="0055078C">
        <w:rPr>
          <w:rFonts w:eastAsia="맑은 고딕" w:hAnsi="Arial" w:cs="Arial"/>
          <w:shd w:val="clear" w:color="000000" w:fill="auto"/>
        </w:rPr>
        <w:t>Yanolja</w:t>
      </w:r>
      <w:proofErr w:type="spellEnd"/>
      <w:r w:rsidR="0055078C" w:rsidRPr="0055078C">
        <w:rPr>
          <w:rFonts w:eastAsia="맑은 고딕" w:hAnsi="Arial" w:cs="Arial"/>
          <w:shd w:val="clear" w:color="000000" w:fill="auto"/>
        </w:rPr>
        <w:t xml:space="preserve"> exceeded 15% in experience rate for the first time, widening the gap with the 2nd place by 4%</w:t>
      </w:r>
      <w:r w:rsidR="004A20BB">
        <w:rPr>
          <w:rFonts w:eastAsia="맑은 고딕" w:hAnsi="Arial" w:cs="Arial"/>
          <w:shd w:val="clear" w:color="000000" w:fill="auto"/>
        </w:rPr>
        <w:t>p</w:t>
      </w:r>
      <w:r w:rsidR="0055078C" w:rsidRPr="0055078C">
        <w:rPr>
          <w:rFonts w:eastAsia="맑은 고딕" w:hAnsi="Arial" w:cs="Arial"/>
          <w:shd w:val="clear" w:color="000000" w:fill="auto"/>
        </w:rPr>
        <w:t xml:space="preserve">, the rest in the leading group competed with a slight difference. The five brands in the mid-high tier group, such as </w:t>
      </w:r>
      <w:r w:rsidR="0055078C" w:rsidRPr="0055078C">
        <w:rPr>
          <w:rFonts w:ascii="Cambria Math" w:eastAsia="맑은 고딕" w:hAnsi="Cambria Math" w:cs="Cambria Math"/>
          <w:shd w:val="clear" w:color="000000" w:fill="auto"/>
        </w:rPr>
        <w:t>△</w:t>
      </w:r>
      <w:r w:rsidR="0055078C" w:rsidRPr="0055078C">
        <w:rPr>
          <w:rFonts w:eastAsia="맑은 고딕" w:hAnsi="Arial" w:cs="Arial"/>
          <w:shd w:val="clear" w:color="000000" w:fill="auto"/>
        </w:rPr>
        <w:t xml:space="preserve">Hotels.com </w:t>
      </w:r>
      <w:proofErr w:type="gramStart"/>
      <w:r w:rsidR="0055078C" w:rsidRPr="0055078C">
        <w:rPr>
          <w:rFonts w:eastAsia="맑은 고딕" w:hAnsi="Arial" w:cs="Arial"/>
          <w:shd w:val="clear" w:color="000000" w:fill="auto"/>
        </w:rPr>
        <w:t>9.2%</w:t>
      </w:r>
      <w:proofErr w:type="gramEnd"/>
      <w:r w:rsidR="0055078C" w:rsidRPr="0055078C">
        <w:rPr>
          <w:rFonts w:eastAsia="맑은 고딕" w:hAnsi="Arial" w:cs="Arial"/>
          <w:shd w:val="clear" w:color="000000" w:fill="auto"/>
        </w:rPr>
        <w:t xml:space="preserve">(5th), </w:t>
      </w:r>
      <w:r w:rsidR="0055078C" w:rsidRPr="0055078C">
        <w:rPr>
          <w:rFonts w:ascii="Cambria Math" w:eastAsia="맑은 고딕" w:hAnsi="Cambria Math" w:cs="Cambria Math"/>
          <w:shd w:val="clear" w:color="000000" w:fill="auto"/>
        </w:rPr>
        <w:t>△</w:t>
      </w:r>
      <w:r w:rsidR="0055078C" w:rsidRPr="0055078C">
        <w:rPr>
          <w:rFonts w:eastAsia="맑은 고딕" w:hAnsi="Arial" w:cs="Arial"/>
          <w:shd w:val="clear" w:color="000000" w:fill="auto"/>
        </w:rPr>
        <w:t xml:space="preserve">Airbnb 8.6%(6th), </w:t>
      </w:r>
      <w:r w:rsidR="0055078C" w:rsidRPr="0055078C">
        <w:rPr>
          <w:rFonts w:ascii="Cambria Math" w:eastAsia="맑은 고딕" w:hAnsi="Cambria Math" w:cs="Cambria Math"/>
          <w:shd w:val="clear" w:color="000000" w:fill="auto"/>
        </w:rPr>
        <w:t>△</w:t>
      </w:r>
      <w:proofErr w:type="spellStart"/>
      <w:r w:rsidR="0055078C" w:rsidRPr="0055078C">
        <w:rPr>
          <w:rFonts w:eastAsia="맑은 고딕" w:hAnsi="Arial" w:cs="Arial"/>
          <w:shd w:val="clear" w:color="000000" w:fill="auto"/>
        </w:rPr>
        <w:t>Hotelscombined</w:t>
      </w:r>
      <w:proofErr w:type="spellEnd"/>
      <w:r w:rsidR="0055078C" w:rsidRPr="0055078C">
        <w:rPr>
          <w:rFonts w:eastAsia="맑은 고딕" w:hAnsi="Arial" w:cs="Arial"/>
          <w:shd w:val="clear" w:color="000000" w:fill="auto"/>
        </w:rPr>
        <w:t xml:space="preserve"> 8.4%(7th),</w:t>
      </w:r>
      <w:r w:rsidR="001E1DF0">
        <w:rPr>
          <w:rFonts w:eastAsia="맑은 고딕" w:hAnsi="Arial" w:cs="Arial"/>
          <w:shd w:val="clear" w:color="000000" w:fill="auto"/>
        </w:rPr>
        <w:t xml:space="preserve"> </w:t>
      </w:r>
      <w:r w:rsidR="001E1DF0" w:rsidRPr="001E1DF0">
        <w:rPr>
          <w:rFonts w:ascii="Cambria Math" w:eastAsia="맑은 고딕" w:hAnsi="Cambria Math" w:cs="Cambria Math"/>
          <w:shd w:val="clear" w:color="000000" w:fill="auto"/>
        </w:rPr>
        <w:t>△</w:t>
      </w:r>
      <w:proofErr w:type="spellStart"/>
      <w:r w:rsidR="001E1DF0" w:rsidRPr="001E1DF0">
        <w:rPr>
          <w:rFonts w:eastAsia="맑은 고딕" w:hAnsi="Arial" w:cs="Arial"/>
          <w:shd w:val="clear" w:color="000000" w:fill="auto"/>
        </w:rPr>
        <w:t>Naver</w:t>
      </w:r>
      <w:proofErr w:type="spellEnd"/>
      <w:r w:rsidR="001E1DF0" w:rsidRPr="001E1DF0">
        <w:rPr>
          <w:rFonts w:eastAsia="맑은 고딕" w:hAnsi="Arial" w:cs="Arial"/>
          <w:shd w:val="clear" w:color="000000" w:fill="auto"/>
        </w:rPr>
        <w:t xml:space="preserve"> Airline/Hotel</w:t>
      </w:r>
      <w:r w:rsidR="001E1DF0">
        <w:rPr>
          <w:rFonts w:eastAsia="맑은 고딕" w:hAnsi="Arial" w:cs="Arial"/>
          <w:shd w:val="clear" w:color="000000" w:fill="auto"/>
        </w:rPr>
        <w:t xml:space="preserve"> 7.8%(8</w:t>
      </w:r>
      <w:r w:rsidR="001E1DF0">
        <w:rPr>
          <w:rFonts w:eastAsia="맑은 고딕" w:hAnsi="Arial" w:cs="Arial" w:hint="eastAsia"/>
          <w:shd w:val="clear" w:color="000000" w:fill="auto"/>
        </w:rPr>
        <w:t>th)</w:t>
      </w:r>
      <w:r w:rsidR="0055078C" w:rsidRPr="0055078C">
        <w:rPr>
          <w:rFonts w:eastAsia="맑은 고딕" w:hAnsi="Arial" w:cs="Arial"/>
          <w:shd w:val="clear" w:color="000000" w:fill="auto"/>
        </w:rPr>
        <w:t xml:space="preserve"> competed within the narrow range of 1.4%</w:t>
      </w:r>
      <w:r w:rsidR="00E22EA2">
        <w:rPr>
          <w:rFonts w:eastAsia="맑은 고딕" w:hAnsi="Arial" w:cs="Arial"/>
          <w:shd w:val="clear" w:color="000000" w:fill="auto"/>
        </w:rPr>
        <w:t>p</w:t>
      </w:r>
      <w:r w:rsidR="0055078C" w:rsidRPr="0055078C">
        <w:rPr>
          <w:rFonts w:eastAsia="맑은 고딕" w:hAnsi="Arial" w:cs="Arial"/>
          <w:shd w:val="clear" w:color="000000" w:fill="auto"/>
        </w:rPr>
        <w:t xml:space="preserve">. With some distance from those brands, </w:t>
      </w:r>
      <w:proofErr w:type="gramStart"/>
      <w:r w:rsidR="0055078C" w:rsidRPr="0055078C">
        <w:rPr>
          <w:rFonts w:eastAsia="맑은 고딕" w:hAnsi="Arial" w:cs="Arial"/>
          <w:shd w:val="clear" w:color="000000" w:fill="auto"/>
        </w:rPr>
        <w:t>Booking.com(</w:t>
      </w:r>
      <w:proofErr w:type="gramEnd"/>
      <w:r w:rsidR="0055078C" w:rsidRPr="0055078C">
        <w:rPr>
          <w:rFonts w:eastAsia="맑은 고딕" w:hAnsi="Arial" w:cs="Arial"/>
          <w:shd w:val="clear" w:color="000000" w:fill="auto"/>
        </w:rPr>
        <w:t>5.3%) and Expedia(4.8%) were in the top ten.</w:t>
      </w:r>
    </w:p>
    <w:p w14:paraId="0A732C1A" w14:textId="2D878AAE" w:rsidR="002E00BF" w:rsidRPr="004E13DB" w:rsidRDefault="0055078C" w:rsidP="004E13DB">
      <w:pPr>
        <w:pStyle w:val="a3"/>
        <w:pBdr>
          <w:left w:val="none" w:sz="2" w:space="1" w:color="FFFFFF"/>
        </w:pBdr>
        <w:wordWrap/>
        <w:spacing w:after="100" w:line="312" w:lineRule="auto"/>
        <w:ind w:firstLine="193"/>
        <w:jc w:val="left"/>
        <w:rPr>
          <w:rFonts w:eastAsia="맑은 고딕" w:hAnsi="Arial" w:cs="Arial"/>
          <w:shd w:val="clear" w:color="000000" w:fill="auto"/>
        </w:rPr>
      </w:pPr>
      <w:r w:rsidRPr="0055078C">
        <w:rPr>
          <w:rFonts w:eastAsia="맑은 고딕" w:hAnsi="Arial" w:cs="Arial"/>
          <w:shd w:val="clear" w:color="000000" w:fill="auto"/>
        </w:rPr>
        <w:t>If we look at the growth rate of 18 brands, excluding those 6 brands (</w:t>
      </w:r>
      <w:proofErr w:type="spellStart"/>
      <w:r w:rsidRPr="0055078C">
        <w:rPr>
          <w:rFonts w:eastAsia="맑은 고딕" w:hAnsi="Arial" w:cs="Arial"/>
          <w:shd w:val="clear" w:color="000000" w:fill="auto"/>
        </w:rPr>
        <w:t>Go</w:t>
      </w:r>
      <w:r w:rsidR="00542279">
        <w:rPr>
          <w:rFonts w:eastAsia="맑은 고딕" w:hAnsi="Arial" w:cs="Arial"/>
          <w:shd w:val="clear" w:color="000000" w:fill="auto"/>
        </w:rPr>
        <w:t>g</w:t>
      </w:r>
      <w:r w:rsidRPr="0055078C">
        <w:rPr>
          <w:rFonts w:eastAsia="맑은 고딕" w:hAnsi="Arial" w:cs="Arial"/>
          <w:shd w:val="clear" w:color="000000" w:fill="auto"/>
        </w:rPr>
        <w:t>oSing</w:t>
      </w:r>
      <w:proofErr w:type="spellEnd"/>
      <w:r w:rsidRPr="0055078C">
        <w:rPr>
          <w:rFonts w:eastAsia="맑은 고딕" w:hAnsi="Arial" w:cs="Arial"/>
          <w:shd w:val="clear" w:color="000000" w:fill="auto"/>
        </w:rPr>
        <w:t>, KK</w:t>
      </w:r>
      <w:r w:rsidR="00FB225A">
        <w:rPr>
          <w:rFonts w:eastAsia="맑은 고딕" w:hAnsi="Arial" w:cs="Arial"/>
          <w:shd w:val="clear" w:color="000000" w:fill="auto"/>
        </w:rPr>
        <w:t>-D</w:t>
      </w:r>
      <w:r w:rsidRPr="0055078C">
        <w:rPr>
          <w:rFonts w:eastAsia="맑은 고딕" w:hAnsi="Arial" w:cs="Arial"/>
          <w:shd w:val="clear" w:color="000000" w:fill="auto"/>
        </w:rPr>
        <w:t xml:space="preserve">ay, </w:t>
      </w:r>
      <w:proofErr w:type="spellStart"/>
      <w:r w:rsidR="00A15137" w:rsidRPr="0055078C">
        <w:rPr>
          <w:rFonts w:eastAsia="맑은 고딕" w:hAnsi="Arial" w:cs="Arial"/>
          <w:shd w:val="clear" w:color="000000" w:fill="auto"/>
        </w:rPr>
        <w:t>Kyte</w:t>
      </w:r>
      <w:proofErr w:type="spellEnd"/>
      <w:r w:rsidR="00A15137" w:rsidRPr="0055078C">
        <w:rPr>
          <w:rFonts w:eastAsia="맑은 고딕" w:hAnsi="Arial" w:cs="Arial"/>
          <w:shd w:val="clear" w:color="000000" w:fill="auto"/>
        </w:rPr>
        <w:t xml:space="preserve">, </w:t>
      </w:r>
      <w:proofErr w:type="spellStart"/>
      <w:r w:rsidR="008D5FEA" w:rsidRPr="0055078C">
        <w:rPr>
          <w:rFonts w:eastAsia="맑은 고딕" w:hAnsi="Arial" w:cs="Arial"/>
          <w:shd w:val="clear" w:color="000000" w:fill="auto"/>
        </w:rPr>
        <w:t>Mohaji</w:t>
      </w:r>
      <w:proofErr w:type="spellEnd"/>
      <w:r w:rsidR="008D5FEA">
        <w:rPr>
          <w:rFonts w:eastAsia="맑은 고딕" w:hAnsi="Arial" w:cs="Arial"/>
          <w:shd w:val="clear" w:color="000000" w:fill="auto"/>
        </w:rPr>
        <w:t>,</w:t>
      </w:r>
      <w:r w:rsidR="008D5FEA" w:rsidRPr="0055078C">
        <w:rPr>
          <w:rFonts w:eastAsia="맑은 고딕" w:hAnsi="Arial" w:cs="Arial"/>
          <w:shd w:val="clear" w:color="000000" w:fill="auto"/>
        </w:rPr>
        <w:t xml:space="preserve"> </w:t>
      </w:r>
      <w:proofErr w:type="spellStart"/>
      <w:r w:rsidR="008D5FEA" w:rsidRPr="0055078C">
        <w:rPr>
          <w:rFonts w:eastAsia="맑은 고딕" w:hAnsi="Arial" w:cs="Arial"/>
          <w:shd w:val="clear" w:color="000000" w:fill="auto"/>
        </w:rPr>
        <w:t>Playwings</w:t>
      </w:r>
      <w:proofErr w:type="spellEnd"/>
      <w:r w:rsidRPr="0055078C">
        <w:rPr>
          <w:rFonts w:eastAsia="맑은 고딕" w:hAnsi="Arial" w:cs="Arial"/>
          <w:shd w:val="clear" w:color="000000" w:fill="auto"/>
        </w:rPr>
        <w:t xml:space="preserve"> and</w:t>
      </w:r>
      <w:r w:rsidR="008D5FEA" w:rsidRPr="008D5FEA">
        <w:rPr>
          <w:rFonts w:eastAsia="맑은 고딕" w:hAnsi="Arial" w:cs="Arial"/>
          <w:shd w:val="clear" w:color="000000" w:fill="auto"/>
        </w:rPr>
        <w:t xml:space="preserve"> </w:t>
      </w:r>
      <w:r w:rsidR="008D5FEA" w:rsidRPr="0055078C">
        <w:rPr>
          <w:rFonts w:eastAsia="맑은 고딕" w:hAnsi="Arial" w:cs="Arial"/>
          <w:shd w:val="clear" w:color="000000" w:fill="auto"/>
        </w:rPr>
        <w:t>Triple</w:t>
      </w:r>
      <w:r w:rsidRPr="0055078C">
        <w:rPr>
          <w:rFonts w:eastAsia="맑은 고딕" w:hAnsi="Arial" w:cs="Arial"/>
          <w:shd w:val="clear" w:color="000000" w:fill="auto"/>
        </w:rPr>
        <w:t>) that were added to the survey this year, we can see a rise in activity channels. The 11th place,</w:t>
      </w:r>
      <w:r w:rsidR="004A20BB">
        <w:rPr>
          <w:rFonts w:eastAsia="맑은 고딕" w:hAnsi="Arial" w:cs="Arial"/>
          <w:shd w:val="clear" w:color="000000" w:fill="auto"/>
        </w:rPr>
        <w:t xml:space="preserve"> My R</w:t>
      </w:r>
      <w:r w:rsidRPr="0055078C">
        <w:rPr>
          <w:rFonts w:eastAsia="맑은 고딕" w:hAnsi="Arial" w:cs="Arial"/>
          <w:shd w:val="clear" w:color="000000" w:fill="auto"/>
        </w:rPr>
        <w:t xml:space="preserve">eal Trip, and the 12th place, </w:t>
      </w:r>
      <w:proofErr w:type="spellStart"/>
      <w:r w:rsidRPr="0055078C">
        <w:rPr>
          <w:rFonts w:eastAsia="맑은 고딕" w:hAnsi="Arial" w:cs="Arial"/>
          <w:shd w:val="clear" w:color="000000" w:fill="auto"/>
        </w:rPr>
        <w:t>Klook</w:t>
      </w:r>
      <w:proofErr w:type="spellEnd"/>
      <w:r w:rsidRPr="0055078C">
        <w:rPr>
          <w:rFonts w:eastAsia="맑은 고딕" w:hAnsi="Arial" w:cs="Arial"/>
          <w:shd w:val="clear" w:color="000000" w:fill="auto"/>
        </w:rPr>
        <w:t xml:space="preserve"> have doubled year-on-year growth (2.1%p and 2.5%p, respectively) and are ready </w:t>
      </w:r>
      <w:r w:rsidRPr="0055078C">
        <w:rPr>
          <w:rFonts w:eastAsia="맑은 고딕" w:hAnsi="Arial" w:cs="Arial"/>
          <w:shd w:val="clear" w:color="000000" w:fill="auto"/>
        </w:rPr>
        <w:lastRenderedPageBreak/>
        <w:t xml:space="preserve">to enter the upper middle. Second, </w:t>
      </w:r>
      <w:proofErr w:type="spellStart"/>
      <w:r w:rsidR="004A20BB">
        <w:rPr>
          <w:rFonts w:eastAsia="맑은 고딕" w:hAnsi="Arial" w:cs="Arial"/>
          <w:shd w:val="clear" w:color="000000" w:fill="auto"/>
        </w:rPr>
        <w:t>Y</w:t>
      </w:r>
      <w:r w:rsidRPr="0055078C">
        <w:rPr>
          <w:rFonts w:eastAsia="맑은 고딕" w:hAnsi="Arial" w:cs="Arial"/>
          <w:shd w:val="clear" w:color="000000" w:fill="auto"/>
        </w:rPr>
        <w:t>anol</w:t>
      </w:r>
      <w:r w:rsidR="004A20BB">
        <w:rPr>
          <w:rFonts w:eastAsia="맑은 고딕" w:hAnsi="Arial" w:cs="Arial"/>
          <w:shd w:val="clear" w:color="000000" w:fill="auto"/>
        </w:rPr>
        <w:t>j</w:t>
      </w:r>
      <w:r w:rsidRPr="0055078C">
        <w:rPr>
          <w:rFonts w:eastAsia="맑은 고딕" w:hAnsi="Arial" w:cs="Arial"/>
          <w:shd w:val="clear" w:color="000000" w:fill="auto"/>
        </w:rPr>
        <w:t>a</w:t>
      </w:r>
      <w:proofErr w:type="spellEnd"/>
      <w:r w:rsidRPr="0055078C">
        <w:rPr>
          <w:rFonts w:eastAsia="맑은 고딕" w:hAnsi="Arial" w:cs="Arial"/>
          <w:shd w:val="clear" w:color="000000" w:fill="auto"/>
        </w:rPr>
        <w:t xml:space="preserve"> and </w:t>
      </w:r>
      <w:proofErr w:type="spellStart"/>
      <w:r w:rsidRPr="0055078C">
        <w:rPr>
          <w:rFonts w:eastAsia="맑은 고딕" w:hAnsi="Arial" w:cs="Arial"/>
          <w:shd w:val="clear" w:color="000000" w:fill="auto"/>
        </w:rPr>
        <w:t>Agoda</w:t>
      </w:r>
      <w:proofErr w:type="spellEnd"/>
      <w:r w:rsidRPr="0055078C">
        <w:rPr>
          <w:rFonts w:eastAsia="맑은 고딕" w:hAnsi="Arial" w:cs="Arial"/>
          <w:shd w:val="clear" w:color="000000" w:fill="auto"/>
        </w:rPr>
        <w:t xml:space="preserve">, the No. 1 and No. 2, showed the steady growth of 2.4%p and 2.2%p, respectively. Third is the stagnation of the three global traditional powerhouses, the initial entrants to the Korean market. Hotels.com (+0.3%p) at the 5th place, Booking.com (+0.1%p) at the 9th place, and Expedia </w:t>
      </w:r>
      <w:r w:rsidR="008D1292">
        <w:rPr>
          <w:rFonts w:eastAsia="맑은 고딕" w:hAnsi="Arial" w:cs="Arial"/>
          <w:shd w:val="clear" w:color="000000" w:fill="auto"/>
        </w:rPr>
        <w:br/>
      </w:r>
      <w:r w:rsidRPr="0055078C">
        <w:rPr>
          <w:rFonts w:eastAsia="맑은 고딕" w:hAnsi="Arial" w:cs="Arial"/>
          <w:shd w:val="clear" w:color="000000" w:fill="auto"/>
        </w:rPr>
        <w:t>(-0.5%p) at the 10th place all made almost no change. These brands’ growth engines seem to have fallen due to the aggressive marketing and activity channels by local brands.</w:t>
      </w:r>
    </w:p>
    <w:p w14:paraId="34C4249B" w14:textId="771637FD" w:rsidR="0055078C" w:rsidRDefault="0055078C" w:rsidP="002E00BF">
      <w:pPr>
        <w:pStyle w:val="a3"/>
        <w:pBdr>
          <w:left w:val="none" w:sz="2" w:space="1" w:color="FFFFFF"/>
        </w:pBdr>
        <w:wordWrap/>
        <w:spacing w:after="100" w:line="312" w:lineRule="auto"/>
        <w:ind w:firstLine="193"/>
        <w:jc w:val="center"/>
        <w:rPr>
          <w:rFonts w:eastAsia="맑은 고딕" w:hAnsi="Arial" w:cs="Arial"/>
          <w:b/>
          <w:sz w:val="22"/>
          <w:shd w:val="clear" w:color="000000" w:fill="auto"/>
        </w:rPr>
      </w:pPr>
      <w:r w:rsidRPr="0055078C">
        <w:rPr>
          <w:rFonts w:eastAsia="맑은 고딕" w:hAnsi="Arial" w:cs="Arial"/>
          <w:b/>
          <w:sz w:val="22"/>
          <w:shd w:val="clear" w:color="000000" w:fill="auto"/>
        </w:rPr>
        <w:t>[Figure1] Experience rate of Product Travel Platform (in the past year)</w:t>
      </w:r>
    </w:p>
    <w:p w14:paraId="2A6ED860" w14:textId="01F6691B" w:rsidR="00561BF0" w:rsidRPr="0055078C" w:rsidRDefault="00561BF0" w:rsidP="002E00BF">
      <w:pPr>
        <w:pStyle w:val="a3"/>
        <w:pBdr>
          <w:left w:val="none" w:sz="2" w:space="1" w:color="FFFFFF"/>
        </w:pBdr>
        <w:wordWrap/>
        <w:spacing w:after="100" w:line="312" w:lineRule="auto"/>
        <w:ind w:firstLine="193"/>
        <w:jc w:val="center"/>
        <w:rPr>
          <w:rFonts w:eastAsia="맑은 고딕" w:hAnsi="Arial" w:cs="Arial"/>
          <w:shd w:val="clear" w:color="000000" w:fill="auto"/>
        </w:rPr>
      </w:pPr>
      <w:r>
        <w:rPr>
          <w:rFonts w:eastAsia="맑은 고딕" w:hAnsi="Arial" w:cs="Arial"/>
          <w:noProof/>
          <w:shd w:val="clear" w:color="000000" w:fill="auto"/>
        </w:rPr>
        <w:drawing>
          <wp:inline distT="0" distB="0" distL="0" distR="0" wp14:anchorId="768D66F4" wp14:editId="0D12D736">
            <wp:extent cx="4028248" cy="5789468"/>
            <wp:effectExtent l="0" t="0" r="0" b="1905"/>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36210" cy="5800911"/>
                    </a:xfrm>
                    <a:prstGeom prst="rect">
                      <a:avLst/>
                    </a:prstGeom>
                    <a:noFill/>
                  </pic:spPr>
                </pic:pic>
              </a:graphicData>
            </a:graphic>
          </wp:inline>
        </w:drawing>
      </w:r>
      <w:bookmarkStart w:id="0" w:name="_GoBack"/>
      <w:bookmarkEnd w:id="0"/>
    </w:p>
    <w:p w14:paraId="77D77568" w14:textId="77777777" w:rsidR="000C5659" w:rsidRPr="00561BF0" w:rsidRDefault="000C5659" w:rsidP="004E13DB">
      <w:pPr>
        <w:pStyle w:val="a3"/>
        <w:pBdr>
          <w:left w:val="none" w:sz="2" w:space="1" w:color="FFFFFF"/>
        </w:pBdr>
        <w:wordWrap/>
        <w:spacing w:after="180" w:line="312" w:lineRule="auto"/>
        <w:ind w:firstLine="193"/>
        <w:jc w:val="left"/>
        <w:rPr>
          <w:rFonts w:eastAsia="맑은 고딕" w:hAnsi="Arial" w:cs="Arial"/>
          <w:sz w:val="2"/>
          <w:shd w:val="clear" w:color="000000" w:fill="auto"/>
        </w:rPr>
      </w:pPr>
    </w:p>
    <w:p w14:paraId="05B11745" w14:textId="7161BF21" w:rsidR="004E13DB" w:rsidRPr="004E13DB" w:rsidRDefault="004E13DB" w:rsidP="004E13DB">
      <w:pPr>
        <w:pStyle w:val="a3"/>
        <w:pBdr>
          <w:left w:val="none" w:sz="2" w:space="1" w:color="FFFFFF"/>
        </w:pBdr>
        <w:wordWrap/>
        <w:spacing w:after="180" w:line="312" w:lineRule="auto"/>
        <w:ind w:firstLine="193"/>
        <w:jc w:val="left"/>
        <w:rPr>
          <w:rFonts w:eastAsia="맑은 고딕" w:hAnsi="Arial" w:cs="Arial"/>
          <w:color w:val="0000FF"/>
          <w:u w:val="single"/>
          <w:shd w:val="clear" w:color="000000" w:fill="auto"/>
        </w:rPr>
      </w:pPr>
      <w:r w:rsidRPr="0055078C">
        <w:rPr>
          <w:rFonts w:eastAsia="맑은 고딕" w:hAnsi="Arial" w:cs="Arial"/>
          <w:shd w:val="clear" w:color="000000" w:fill="auto"/>
        </w:rPr>
        <w:t xml:space="preserve">Consumer Trend Research Lab at ConsumerInsight has been conducting the survey on experience and evaluation of travel product platforms every year, since September, 2017. </w:t>
      </w:r>
      <w:r>
        <w:rPr>
          <w:rFonts w:eastAsia="맑은 고딕" w:hAnsi="Arial" w:cs="Arial"/>
          <w:shd w:val="clear" w:color="000000" w:fill="auto"/>
        </w:rPr>
        <w:t>In 2019</w:t>
      </w:r>
      <w:r w:rsidRPr="0055078C">
        <w:rPr>
          <w:rFonts w:eastAsia="맑은 고딕" w:hAnsi="Arial" w:cs="Arial"/>
          <w:shd w:val="clear" w:color="000000" w:fill="auto"/>
        </w:rPr>
        <w:t xml:space="preserve">, the survey interviewed the total of 25,724 people out of </w:t>
      </w:r>
      <w:proofErr w:type="spellStart"/>
      <w:r w:rsidRPr="0055078C">
        <w:rPr>
          <w:rFonts w:eastAsia="맑은 고딕" w:hAnsi="Arial" w:cs="Arial"/>
          <w:shd w:val="clear" w:color="000000" w:fill="auto"/>
        </w:rPr>
        <w:t>ConsumerInsight’s</w:t>
      </w:r>
      <w:proofErr w:type="spellEnd"/>
      <w:r w:rsidRPr="0055078C">
        <w:rPr>
          <w:rFonts w:eastAsia="맑은 고딕" w:hAnsi="Arial" w:cs="Arial"/>
          <w:shd w:val="clear" w:color="000000" w:fill="auto"/>
        </w:rPr>
        <w:t xml:space="preserve"> 800,000 IBP (Invitation based panel), through the proportionate quota sampling by gender, age, and region. The data collection was done through email and mobile. The survey results and analysis reports can be viewed at </w:t>
      </w:r>
      <w:hyperlink r:id="rId8" w:history="1">
        <w:r w:rsidRPr="0055078C">
          <w:rPr>
            <w:rStyle w:val="af7"/>
            <w:rFonts w:eastAsia="맑은 고딕" w:hAnsi="Arial" w:cs="Arial"/>
            <w:shd w:val="clear" w:color="000000" w:fill="auto"/>
          </w:rPr>
          <w:t>www.consumerinsight.co.kr/etravel</w:t>
        </w:r>
      </w:hyperlink>
      <w:r w:rsidRPr="0055078C">
        <w:rPr>
          <w:rFonts w:eastAsia="맑은 고딕" w:hAnsi="Arial" w:cs="Arial"/>
          <w:shd w:val="clear" w:color="000000" w:fill="auto"/>
        </w:rPr>
        <w:t xml:space="preserve"> and the summary of the survey results of year 2018 and 2019 are downloadable. </w:t>
      </w:r>
      <w:hyperlink r:id="rId9" w:history="1">
        <w:r w:rsidRPr="0055078C">
          <w:rPr>
            <w:rStyle w:val="af7"/>
            <w:rFonts w:eastAsia="맑은 고딕" w:hAnsi="Arial" w:cs="Arial"/>
            <w:shd w:val="clear" w:color="000000" w:fill="auto"/>
          </w:rPr>
          <w:t>(Download Reports)</w:t>
        </w:r>
      </w:hyperlink>
    </w:p>
    <w:tbl>
      <w:tblPr>
        <w:tblOverlap w:val="never"/>
        <w:tblW w:w="0" w:type="auto"/>
        <w:tblCellMar>
          <w:top w:w="15" w:type="dxa"/>
          <w:left w:w="15" w:type="dxa"/>
          <w:right w:w="15" w:type="dxa"/>
        </w:tblCellMar>
        <w:tblLook w:val="04A0" w:firstRow="1" w:lastRow="0" w:firstColumn="1" w:lastColumn="0" w:noHBand="0" w:noVBand="1"/>
      </w:tblPr>
      <w:tblGrid>
        <w:gridCol w:w="4820"/>
        <w:gridCol w:w="3118"/>
        <w:gridCol w:w="2203"/>
      </w:tblGrid>
      <w:tr w:rsidR="006D0FBD" w:rsidRPr="0055078C" w14:paraId="7DCF6556" w14:textId="77777777" w:rsidTr="0058492F">
        <w:trPr>
          <w:trHeight w:val="264"/>
        </w:trPr>
        <w:tc>
          <w:tcPr>
            <w:tcW w:w="10141" w:type="dxa"/>
            <w:gridSpan w:val="3"/>
            <w:tcBorders>
              <w:top w:val="single" w:sz="18" w:space="0" w:color="999999"/>
              <w:left w:val="nil"/>
              <w:bottom w:val="dotted" w:sz="2" w:space="0" w:color="7F7F7F"/>
              <w:right w:val="nil"/>
            </w:tcBorders>
            <w:tcMar>
              <w:top w:w="113" w:type="dxa"/>
              <w:left w:w="102" w:type="dxa"/>
              <w:bottom w:w="113" w:type="dxa"/>
              <w:right w:w="102" w:type="dxa"/>
            </w:tcMar>
            <w:vAlign w:val="center"/>
            <w:hideMark/>
          </w:tcPr>
          <w:p w14:paraId="39409636" w14:textId="77777777" w:rsidR="006D0FBD" w:rsidRPr="0055078C" w:rsidRDefault="006D0FBD" w:rsidP="00893962">
            <w:pPr>
              <w:spacing w:after="0" w:line="240" w:lineRule="auto"/>
              <w:textAlignment w:val="baseline"/>
              <w:rPr>
                <w:rFonts w:ascii="Arial" w:eastAsia="굴림" w:hAnsi="Arial" w:cs="Arial"/>
                <w:b/>
                <w:bCs/>
                <w:color w:val="000000"/>
                <w:kern w:val="0"/>
                <w:sz w:val="26"/>
                <w:szCs w:val="26"/>
              </w:rPr>
            </w:pPr>
            <w:r w:rsidRPr="0055078C">
              <w:rPr>
                <w:rFonts w:ascii="Arial" w:eastAsia="맑은 고딕" w:hAnsi="Arial" w:cs="Arial"/>
                <w:b/>
                <w:bCs/>
                <w:color w:val="000000"/>
                <w:kern w:val="0"/>
                <w:sz w:val="26"/>
                <w:szCs w:val="26"/>
              </w:rPr>
              <w:t>For-more-Information</w:t>
            </w:r>
          </w:p>
        </w:tc>
      </w:tr>
      <w:tr w:rsidR="006D0FBD" w:rsidRPr="0055078C" w14:paraId="5D1B374B" w14:textId="77777777" w:rsidTr="0058492F">
        <w:trPr>
          <w:trHeight w:val="444"/>
        </w:trPr>
        <w:tc>
          <w:tcPr>
            <w:tcW w:w="4820" w:type="dxa"/>
            <w:tcBorders>
              <w:top w:val="dotted" w:sz="2" w:space="0" w:color="7F7F7F"/>
              <w:left w:val="dotted" w:sz="2" w:space="0" w:color="7F7F7F"/>
              <w:bottom w:val="dotted" w:sz="4" w:space="0" w:color="auto"/>
              <w:right w:val="nil"/>
            </w:tcBorders>
            <w:tcMar>
              <w:top w:w="28" w:type="dxa"/>
              <w:left w:w="102" w:type="dxa"/>
              <w:bottom w:w="28" w:type="dxa"/>
              <w:right w:w="102" w:type="dxa"/>
            </w:tcMar>
            <w:vAlign w:val="center"/>
            <w:hideMark/>
          </w:tcPr>
          <w:p w14:paraId="186F9EA3" w14:textId="77777777" w:rsidR="006D0FBD" w:rsidRPr="0055078C" w:rsidRDefault="006D0FBD" w:rsidP="00893962">
            <w:pPr>
              <w:spacing w:after="0" w:line="20" w:lineRule="atLeast"/>
              <w:ind w:left="200" w:firstLineChars="50" w:firstLine="96"/>
              <w:textAlignment w:val="baseline"/>
              <w:rPr>
                <w:rFonts w:ascii="Arial" w:eastAsia="굴림" w:hAnsi="Arial" w:cs="Arial"/>
                <w:color w:val="000000"/>
                <w:spacing w:val="-4"/>
                <w:kern w:val="0"/>
                <w:szCs w:val="20"/>
              </w:rPr>
            </w:pPr>
            <w:r w:rsidRPr="0055078C">
              <w:rPr>
                <w:rFonts w:ascii="Arial" w:eastAsia="맑은 고딕" w:hAnsi="Arial" w:cs="Arial"/>
                <w:color w:val="000000"/>
                <w:spacing w:val="-4"/>
                <w:kern w:val="0"/>
                <w:szCs w:val="20"/>
              </w:rPr>
              <w:t xml:space="preserve">Kwon, </w:t>
            </w:r>
            <w:proofErr w:type="spellStart"/>
            <w:r w:rsidRPr="0055078C">
              <w:rPr>
                <w:rFonts w:ascii="Arial" w:eastAsia="맑은 고딕" w:hAnsi="Arial" w:cs="Arial"/>
                <w:color w:val="000000"/>
                <w:spacing w:val="-4"/>
                <w:kern w:val="0"/>
                <w:szCs w:val="20"/>
              </w:rPr>
              <w:t>Younggyo</w:t>
            </w:r>
            <w:proofErr w:type="spellEnd"/>
            <w:r w:rsidRPr="0055078C">
              <w:rPr>
                <w:rFonts w:ascii="Arial" w:eastAsia="맑은 고딕" w:hAnsi="Arial" w:cs="Arial"/>
                <w:color w:val="000000"/>
                <w:spacing w:val="-4"/>
                <w:kern w:val="0"/>
                <w:szCs w:val="20"/>
              </w:rPr>
              <w:t xml:space="preserve"> / Director</w:t>
            </w:r>
          </w:p>
        </w:tc>
        <w:tc>
          <w:tcPr>
            <w:tcW w:w="3118" w:type="dxa"/>
            <w:tcBorders>
              <w:top w:val="dotted" w:sz="2" w:space="0" w:color="7F7F7F"/>
              <w:left w:val="nil"/>
              <w:bottom w:val="dotted" w:sz="4" w:space="0" w:color="auto"/>
              <w:right w:val="nil"/>
            </w:tcBorders>
            <w:tcMar>
              <w:top w:w="28" w:type="dxa"/>
              <w:left w:w="102" w:type="dxa"/>
              <w:bottom w:w="28" w:type="dxa"/>
              <w:right w:w="102" w:type="dxa"/>
            </w:tcMar>
            <w:vAlign w:val="center"/>
            <w:hideMark/>
          </w:tcPr>
          <w:p w14:paraId="0D259993" w14:textId="77777777" w:rsidR="006D0FBD" w:rsidRPr="0055078C" w:rsidRDefault="006D0FBD" w:rsidP="00893962">
            <w:pPr>
              <w:spacing w:after="0" w:line="20" w:lineRule="atLeast"/>
              <w:ind w:left="200"/>
              <w:textAlignment w:val="baseline"/>
              <w:rPr>
                <w:rFonts w:ascii="Arial" w:eastAsia="굴림" w:hAnsi="Arial" w:cs="Arial"/>
                <w:color w:val="000000"/>
                <w:spacing w:val="-4"/>
                <w:kern w:val="0"/>
                <w:szCs w:val="20"/>
              </w:rPr>
            </w:pPr>
            <w:r w:rsidRPr="0055078C">
              <w:rPr>
                <w:rFonts w:ascii="Arial" w:eastAsia="맑은 고딕" w:hAnsi="Arial" w:cs="Arial"/>
                <w:b/>
                <w:spacing w:val="-4"/>
                <w:kern w:val="0"/>
                <w:szCs w:val="20"/>
              </w:rPr>
              <w:t>E.</w:t>
            </w:r>
            <w:r w:rsidRPr="0055078C">
              <w:rPr>
                <w:rFonts w:ascii="Arial" w:eastAsia="맑은 고딕" w:hAnsi="Arial" w:cs="Arial"/>
                <w:spacing w:val="-4"/>
                <w:kern w:val="0"/>
                <w:szCs w:val="20"/>
              </w:rPr>
              <w:t xml:space="preserve"> </w:t>
            </w:r>
            <w:hyperlink r:id="rId10" w:history="1">
              <w:r w:rsidRPr="0055078C">
                <w:rPr>
                  <w:rStyle w:val="af7"/>
                  <w:rFonts w:ascii="Arial" w:eastAsia="맑은 고딕" w:hAnsi="Arial" w:cs="Arial"/>
                  <w:spacing w:val="-4"/>
                  <w:kern w:val="0"/>
                  <w:szCs w:val="20"/>
                </w:rPr>
                <w:t>kwonyg@consumerinsight.kr</w:t>
              </w:r>
            </w:hyperlink>
          </w:p>
        </w:tc>
        <w:tc>
          <w:tcPr>
            <w:tcW w:w="2203" w:type="dxa"/>
            <w:tcBorders>
              <w:top w:val="dotted" w:sz="2" w:space="0" w:color="7F7F7F"/>
              <w:left w:val="nil"/>
              <w:bottom w:val="dotted" w:sz="4" w:space="0" w:color="auto"/>
              <w:right w:val="dotted" w:sz="2" w:space="0" w:color="7F7F7F"/>
            </w:tcBorders>
            <w:tcMar>
              <w:top w:w="28" w:type="dxa"/>
              <w:left w:w="102" w:type="dxa"/>
              <w:bottom w:w="28" w:type="dxa"/>
              <w:right w:w="102" w:type="dxa"/>
            </w:tcMar>
            <w:vAlign w:val="center"/>
            <w:hideMark/>
          </w:tcPr>
          <w:p w14:paraId="76816561" w14:textId="77777777" w:rsidR="006D0FBD" w:rsidRPr="0055078C" w:rsidRDefault="006D0FBD" w:rsidP="00893962">
            <w:pPr>
              <w:spacing w:after="0" w:line="20" w:lineRule="atLeast"/>
              <w:ind w:left="200"/>
              <w:textAlignment w:val="baseline"/>
              <w:rPr>
                <w:rFonts w:ascii="Arial" w:eastAsia="굴림" w:hAnsi="Arial" w:cs="Arial"/>
                <w:color w:val="000000"/>
                <w:spacing w:val="-4"/>
                <w:kern w:val="0"/>
                <w:szCs w:val="20"/>
              </w:rPr>
            </w:pPr>
            <w:r w:rsidRPr="0055078C">
              <w:rPr>
                <w:rFonts w:ascii="Arial" w:eastAsia="맑은 고딕" w:hAnsi="Arial" w:cs="Arial"/>
                <w:b/>
                <w:color w:val="000000"/>
                <w:spacing w:val="-4"/>
                <w:kern w:val="0"/>
                <w:szCs w:val="20"/>
              </w:rPr>
              <w:t>T.</w:t>
            </w:r>
            <w:r w:rsidRPr="0055078C">
              <w:rPr>
                <w:rFonts w:ascii="Arial" w:eastAsia="맑은 고딕" w:hAnsi="Arial" w:cs="Arial"/>
                <w:color w:val="000000"/>
                <w:spacing w:val="-4"/>
                <w:kern w:val="0"/>
                <w:szCs w:val="20"/>
              </w:rPr>
              <w:t xml:space="preserve"> 02)6004-7622</w:t>
            </w:r>
          </w:p>
        </w:tc>
      </w:tr>
    </w:tbl>
    <w:p w14:paraId="217A6B70" w14:textId="6F008107" w:rsidR="006D0FBD" w:rsidRPr="0055078C" w:rsidRDefault="006D0FBD" w:rsidP="00A75589">
      <w:pPr>
        <w:widowControl/>
        <w:wordWrap/>
        <w:autoSpaceDE/>
        <w:autoSpaceDN/>
        <w:rPr>
          <w:rFonts w:ascii="Arial" w:eastAsia="맑은 고딕" w:hAnsi="Arial" w:cs="Arial"/>
          <w:shd w:val="clear" w:color="000000" w:fill="auto"/>
        </w:rPr>
      </w:pPr>
    </w:p>
    <w:sectPr w:rsidR="006D0FBD" w:rsidRPr="0055078C" w:rsidSect="008F440D">
      <w:footerReference w:type="default" r:id="rId11"/>
      <w:endnotePr>
        <w:numFmt w:val="decimal"/>
      </w:endnotePr>
      <w:pgSz w:w="11906" w:h="16838"/>
      <w:pgMar w:top="851" w:right="851" w:bottom="1134" w:left="851" w:header="567" w:footer="567"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659473" w14:textId="77777777" w:rsidR="003110B7" w:rsidRDefault="003110B7">
      <w:pPr>
        <w:spacing w:after="0" w:line="240" w:lineRule="auto"/>
      </w:pPr>
      <w:r>
        <w:separator/>
      </w:r>
    </w:p>
  </w:endnote>
  <w:endnote w:type="continuationSeparator" w:id="0">
    <w:p w14:paraId="4F2CB475" w14:textId="77777777" w:rsidR="003110B7" w:rsidRDefault="00311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algunGothicRegular">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굴림">
    <w:altName w:val="Gulim"/>
    <w:panose1 w:val="020B0600000101010101"/>
    <w:charset w:val="81"/>
    <w:family w:val="modern"/>
    <w:pitch w:val="variable"/>
    <w:sig w:usb0="B00002AF" w:usb1="69D77CFB" w:usb2="00000030" w:usb3="00000000" w:csb0="0008009F" w:csb1="00000000"/>
  </w:font>
  <w:font w:name="Cambria Math">
    <w:panose1 w:val="00000000000000000000"/>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9284" w14:textId="77777777" w:rsidR="00E46420" w:rsidRDefault="00E46420">
    <w:pPr>
      <w:pStyle w:val="a3"/>
      <w:spacing w:after="10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D256AC" w14:textId="77777777" w:rsidR="003110B7" w:rsidRDefault="003110B7">
      <w:pPr>
        <w:spacing w:after="0" w:line="240" w:lineRule="auto"/>
      </w:pPr>
      <w:r>
        <w:separator/>
      </w:r>
    </w:p>
  </w:footnote>
  <w:footnote w:type="continuationSeparator" w:id="0">
    <w:p w14:paraId="2F9216AF" w14:textId="77777777" w:rsidR="003110B7" w:rsidRDefault="003110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LGwMLc0NzQ3NzUAAiUdpeDU4uLM/DyQAuNaAK5ntRQsAAAA"/>
  </w:docVars>
  <w:rsids>
    <w:rsidRoot w:val="00E46420"/>
    <w:rsid w:val="00032030"/>
    <w:rsid w:val="00034B98"/>
    <w:rsid w:val="00036CBE"/>
    <w:rsid w:val="00042216"/>
    <w:rsid w:val="00043F51"/>
    <w:rsid w:val="00074F9C"/>
    <w:rsid w:val="000C1AB8"/>
    <w:rsid w:val="000C31A9"/>
    <w:rsid w:val="000C5659"/>
    <w:rsid w:val="000C7C1A"/>
    <w:rsid w:val="000F0C1B"/>
    <w:rsid w:val="0011084A"/>
    <w:rsid w:val="00133660"/>
    <w:rsid w:val="00142A0B"/>
    <w:rsid w:val="001A1FA3"/>
    <w:rsid w:val="001B4A36"/>
    <w:rsid w:val="001E1DF0"/>
    <w:rsid w:val="001E5A2F"/>
    <w:rsid w:val="002258B0"/>
    <w:rsid w:val="00241FD2"/>
    <w:rsid w:val="00263DBE"/>
    <w:rsid w:val="00286C38"/>
    <w:rsid w:val="002A51F2"/>
    <w:rsid w:val="002B6155"/>
    <w:rsid w:val="002B62D7"/>
    <w:rsid w:val="002C03AE"/>
    <w:rsid w:val="002E00BF"/>
    <w:rsid w:val="003110B7"/>
    <w:rsid w:val="00335B40"/>
    <w:rsid w:val="003427A7"/>
    <w:rsid w:val="00354246"/>
    <w:rsid w:val="00366CF3"/>
    <w:rsid w:val="003942A9"/>
    <w:rsid w:val="003B3A2D"/>
    <w:rsid w:val="003B614D"/>
    <w:rsid w:val="003D7EFC"/>
    <w:rsid w:val="003F099F"/>
    <w:rsid w:val="003F6BCE"/>
    <w:rsid w:val="004050D2"/>
    <w:rsid w:val="00431FEA"/>
    <w:rsid w:val="004361BC"/>
    <w:rsid w:val="00442AE9"/>
    <w:rsid w:val="004479B1"/>
    <w:rsid w:val="004668AF"/>
    <w:rsid w:val="00483927"/>
    <w:rsid w:val="004840C2"/>
    <w:rsid w:val="004A20BB"/>
    <w:rsid w:val="004B0389"/>
    <w:rsid w:val="004E13DB"/>
    <w:rsid w:val="004E1BC4"/>
    <w:rsid w:val="004F6EF7"/>
    <w:rsid w:val="0052627A"/>
    <w:rsid w:val="005414D8"/>
    <w:rsid w:val="00542279"/>
    <w:rsid w:val="0055078C"/>
    <w:rsid w:val="005553AB"/>
    <w:rsid w:val="00561BF0"/>
    <w:rsid w:val="00577D4B"/>
    <w:rsid w:val="0058492F"/>
    <w:rsid w:val="005A642F"/>
    <w:rsid w:val="005C45A3"/>
    <w:rsid w:val="006212E2"/>
    <w:rsid w:val="00657D0A"/>
    <w:rsid w:val="00691A0B"/>
    <w:rsid w:val="00694243"/>
    <w:rsid w:val="006A185B"/>
    <w:rsid w:val="006A245C"/>
    <w:rsid w:val="006B40CF"/>
    <w:rsid w:val="006C24E7"/>
    <w:rsid w:val="006D0FBD"/>
    <w:rsid w:val="006E6EAF"/>
    <w:rsid w:val="007221B8"/>
    <w:rsid w:val="00744617"/>
    <w:rsid w:val="00746BCD"/>
    <w:rsid w:val="00787D33"/>
    <w:rsid w:val="008149D2"/>
    <w:rsid w:val="00824BFF"/>
    <w:rsid w:val="008460B4"/>
    <w:rsid w:val="00854EE8"/>
    <w:rsid w:val="00862B89"/>
    <w:rsid w:val="00865648"/>
    <w:rsid w:val="00877F2F"/>
    <w:rsid w:val="00893A40"/>
    <w:rsid w:val="008A4EA1"/>
    <w:rsid w:val="008D1292"/>
    <w:rsid w:val="008D5FEA"/>
    <w:rsid w:val="008F440D"/>
    <w:rsid w:val="00917261"/>
    <w:rsid w:val="00945C28"/>
    <w:rsid w:val="0096556B"/>
    <w:rsid w:val="0098789E"/>
    <w:rsid w:val="009C6467"/>
    <w:rsid w:val="009C7A51"/>
    <w:rsid w:val="009D6561"/>
    <w:rsid w:val="009E6DCA"/>
    <w:rsid w:val="00A0088B"/>
    <w:rsid w:val="00A15137"/>
    <w:rsid w:val="00A21EFC"/>
    <w:rsid w:val="00A32C66"/>
    <w:rsid w:val="00A64002"/>
    <w:rsid w:val="00A75589"/>
    <w:rsid w:val="00AB1EAA"/>
    <w:rsid w:val="00AB2D17"/>
    <w:rsid w:val="00AC5764"/>
    <w:rsid w:val="00AC63D1"/>
    <w:rsid w:val="00AE36C1"/>
    <w:rsid w:val="00B40C3F"/>
    <w:rsid w:val="00B414D8"/>
    <w:rsid w:val="00B530E5"/>
    <w:rsid w:val="00B61C65"/>
    <w:rsid w:val="00B82915"/>
    <w:rsid w:val="00BC7D52"/>
    <w:rsid w:val="00BE43D0"/>
    <w:rsid w:val="00C137C0"/>
    <w:rsid w:val="00C14D24"/>
    <w:rsid w:val="00C179A3"/>
    <w:rsid w:val="00C26CE1"/>
    <w:rsid w:val="00C37A4E"/>
    <w:rsid w:val="00C40A87"/>
    <w:rsid w:val="00C54B95"/>
    <w:rsid w:val="00C65A63"/>
    <w:rsid w:val="00C8304D"/>
    <w:rsid w:val="00CD619A"/>
    <w:rsid w:val="00CE1D79"/>
    <w:rsid w:val="00D13482"/>
    <w:rsid w:val="00D17406"/>
    <w:rsid w:val="00D33976"/>
    <w:rsid w:val="00D40E93"/>
    <w:rsid w:val="00D41C77"/>
    <w:rsid w:val="00D43390"/>
    <w:rsid w:val="00D916ED"/>
    <w:rsid w:val="00DA4B1E"/>
    <w:rsid w:val="00DE7C05"/>
    <w:rsid w:val="00DF4778"/>
    <w:rsid w:val="00E177BD"/>
    <w:rsid w:val="00E22EA2"/>
    <w:rsid w:val="00E46420"/>
    <w:rsid w:val="00E46834"/>
    <w:rsid w:val="00E53812"/>
    <w:rsid w:val="00E77DC0"/>
    <w:rsid w:val="00E84554"/>
    <w:rsid w:val="00EA446D"/>
    <w:rsid w:val="00EB2ABF"/>
    <w:rsid w:val="00EC6777"/>
    <w:rsid w:val="00F00A6B"/>
    <w:rsid w:val="00F247DF"/>
    <w:rsid w:val="00F57E78"/>
    <w:rsid w:val="00F6501B"/>
    <w:rsid w:val="00F66745"/>
    <w:rsid w:val="00F838BB"/>
    <w:rsid w:val="00FB225A"/>
    <w:rsid w:val="00FE4EA9"/>
    <w:rsid w:val="00FE7FB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C9F28E"/>
  <w15:docId w15:val="{965152A0-CC22-424B-B4FE-8562907AF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1">
    <w:name w:val="heading 1"/>
    <w:uiPriority w:val="4"/>
    <w:pPr>
      <w:widowControl w:val="0"/>
      <w:pBdr>
        <w:top w:val="none" w:sz="2" w:space="0" w:color="FFFFFF"/>
        <w:left w:val="none" w:sz="2" w:space="0" w:color="FFFFFF"/>
        <w:bottom w:val="none" w:sz="2" w:space="0" w:color="FFFFFF"/>
        <w:right w:val="none" w:sz="2" w:space="0" w:color="FFFFFF"/>
      </w:pBdr>
      <w:wordWrap w:val="0"/>
      <w:autoSpaceDE w:val="0"/>
      <w:autoSpaceDN w:val="0"/>
      <w:spacing w:line="384" w:lineRule="auto"/>
      <w:textAlignment w:val="baseline"/>
      <w:outlineLvl w:val="0"/>
    </w:pPr>
    <w:rPr>
      <w:rFonts w:ascii="Arial" w:eastAsia="Arial"/>
      <w:color w:val="000000"/>
      <w:sz w:val="28"/>
    </w:rPr>
  </w:style>
  <w:style w:type="paragraph" w:styleId="2">
    <w:name w:val="heading 2"/>
    <w:uiPriority w:val="5"/>
    <w:pPr>
      <w:widowControl w:val="0"/>
      <w:pBdr>
        <w:top w:val="none" w:sz="2" w:space="0" w:color="FFFFFF"/>
        <w:left w:val="none" w:sz="2" w:space="0" w:color="FFFFFF"/>
        <w:bottom w:val="none" w:sz="2" w:space="0" w:color="FFFFFF"/>
        <w:right w:val="none" w:sz="2" w:space="0" w:color="FFFFFF"/>
      </w:pBdr>
      <w:wordWrap w:val="0"/>
      <w:autoSpaceDE w:val="0"/>
      <w:autoSpaceDN w:val="0"/>
      <w:spacing w:line="384" w:lineRule="auto"/>
      <w:textAlignment w:val="baseline"/>
      <w:outlineLvl w:val="1"/>
    </w:pPr>
    <w:rPr>
      <w:rFonts w:ascii="Arial" w:eastAsia="Arial"/>
      <w:color w:val="000000"/>
    </w:rPr>
  </w:style>
  <w:style w:type="paragraph" w:styleId="3">
    <w:name w:val="heading 3"/>
    <w:uiPriority w:val="6"/>
    <w:pPr>
      <w:widowControl w:val="0"/>
      <w:pBdr>
        <w:top w:val="none" w:sz="2" w:space="0" w:color="FFFFFF"/>
        <w:left w:val="none" w:sz="2" w:space="0" w:color="FFFFFF"/>
        <w:bottom w:val="none" w:sz="2" w:space="0" w:color="FFFFFF"/>
        <w:right w:val="none" w:sz="2" w:space="0" w:color="FFFFFF"/>
      </w:pBdr>
      <w:wordWrap w:val="0"/>
      <w:autoSpaceDE w:val="0"/>
      <w:autoSpaceDN w:val="0"/>
      <w:spacing w:line="384" w:lineRule="auto"/>
      <w:ind w:left="1400" w:hanging="400"/>
      <w:textAlignment w:val="baseline"/>
      <w:outlineLvl w:val="2"/>
    </w:pPr>
    <w:rPr>
      <w:rFonts w:ascii="Arial" w:eastAsia="Arial"/>
      <w:color w:val="000000"/>
    </w:rPr>
  </w:style>
  <w:style w:type="paragraph" w:styleId="4">
    <w:name w:val="heading 4"/>
    <w:uiPriority w:val="7"/>
    <w:pPr>
      <w:widowControl w:val="0"/>
      <w:pBdr>
        <w:top w:val="none" w:sz="2" w:space="0" w:color="FFFFFF"/>
        <w:left w:val="none" w:sz="2" w:space="0" w:color="FFFFFF"/>
        <w:bottom w:val="none" w:sz="2" w:space="0" w:color="FFFFFF"/>
        <w:right w:val="none" w:sz="2" w:space="0" w:color="FFFFFF"/>
      </w:pBdr>
      <w:wordWrap w:val="0"/>
      <w:autoSpaceDE w:val="0"/>
      <w:autoSpaceDN w:val="0"/>
      <w:spacing w:line="384" w:lineRule="auto"/>
      <w:ind w:left="1600" w:hanging="400"/>
      <w:textAlignment w:val="baseline"/>
      <w:outlineLvl w:val="3"/>
    </w:pPr>
    <w:rPr>
      <w:rFonts w:ascii="Arial" w:eastAsia="Arial"/>
      <w:b/>
      <w:color w:val="000000"/>
    </w:rPr>
  </w:style>
  <w:style w:type="paragraph" w:styleId="5">
    <w:name w:val="heading 5"/>
    <w:uiPriority w:val="8"/>
    <w:pPr>
      <w:widowControl w:val="0"/>
      <w:pBdr>
        <w:top w:val="none" w:sz="2" w:space="0" w:color="FFFFFF"/>
        <w:left w:val="none" w:sz="2" w:space="0" w:color="FFFFFF"/>
        <w:bottom w:val="none" w:sz="2" w:space="0" w:color="FFFFFF"/>
        <w:right w:val="none" w:sz="2" w:space="0" w:color="FFFFFF"/>
      </w:pBdr>
      <w:wordWrap w:val="0"/>
      <w:autoSpaceDE w:val="0"/>
      <w:autoSpaceDN w:val="0"/>
      <w:spacing w:line="384" w:lineRule="auto"/>
      <w:ind w:left="1800" w:hanging="400"/>
      <w:textAlignment w:val="baseline"/>
      <w:outlineLvl w:val="4"/>
    </w:pPr>
    <w:rPr>
      <w:rFonts w:ascii="Arial" w:eastAsia="Arial"/>
      <w:color w:val="000000"/>
    </w:rPr>
  </w:style>
  <w:style w:type="paragraph" w:styleId="6">
    <w:name w:val="heading 6"/>
    <w:uiPriority w:val="9"/>
    <w:pPr>
      <w:widowControl w:val="0"/>
      <w:pBdr>
        <w:top w:val="none" w:sz="2" w:space="0" w:color="FFFFFF"/>
        <w:left w:val="none" w:sz="2" w:space="0" w:color="FFFFFF"/>
        <w:bottom w:val="none" w:sz="2" w:space="0" w:color="FFFFFF"/>
        <w:right w:val="none" w:sz="2" w:space="0" w:color="FFFFFF"/>
      </w:pBdr>
      <w:wordWrap w:val="0"/>
      <w:autoSpaceDE w:val="0"/>
      <w:autoSpaceDN w:val="0"/>
      <w:spacing w:line="384" w:lineRule="auto"/>
      <w:ind w:left="2000" w:hanging="400"/>
      <w:textAlignment w:val="baseline"/>
      <w:outlineLvl w:val="5"/>
    </w:pPr>
    <w:rPr>
      <w:rFonts w:ascii="Arial" w:eastAsia="Arial"/>
      <w:b/>
      <w:color w:val="000000"/>
    </w:rPr>
  </w:style>
  <w:style w:type="paragraph" w:styleId="7">
    <w:name w:val="heading 7"/>
    <w:uiPriority w:val="10"/>
    <w:pPr>
      <w:widowControl w:val="0"/>
      <w:pBdr>
        <w:top w:val="none" w:sz="2" w:space="0" w:color="FFFFFF"/>
        <w:left w:val="none" w:sz="2" w:space="0" w:color="FFFFFF"/>
        <w:bottom w:val="none" w:sz="2" w:space="0" w:color="FFFFFF"/>
        <w:right w:val="none" w:sz="2" w:space="0" w:color="FFFFFF"/>
      </w:pBdr>
      <w:wordWrap w:val="0"/>
      <w:autoSpaceDE w:val="0"/>
      <w:autoSpaceDN w:val="0"/>
      <w:spacing w:line="384" w:lineRule="auto"/>
      <w:ind w:left="2200" w:hanging="400"/>
      <w:textAlignment w:val="baseline"/>
      <w:outlineLvl w:val="6"/>
    </w:pPr>
    <w:rPr>
      <w:rFonts w:ascii="Arial" w:eastAsia="Arial"/>
      <w:color w:val="000000"/>
    </w:rPr>
  </w:style>
  <w:style w:type="paragraph" w:styleId="8">
    <w:name w:val="heading 8"/>
    <w:uiPriority w:val="11"/>
    <w:pPr>
      <w:widowControl w:val="0"/>
      <w:pBdr>
        <w:top w:val="none" w:sz="2" w:space="0" w:color="FFFFFF"/>
        <w:left w:val="none" w:sz="2" w:space="0" w:color="FFFFFF"/>
        <w:bottom w:val="none" w:sz="2" w:space="0" w:color="FFFFFF"/>
        <w:right w:val="none" w:sz="2" w:space="0" w:color="FFFFFF"/>
      </w:pBdr>
      <w:wordWrap w:val="0"/>
      <w:autoSpaceDE w:val="0"/>
      <w:autoSpaceDN w:val="0"/>
      <w:spacing w:line="384" w:lineRule="auto"/>
      <w:ind w:left="2400" w:hanging="400"/>
      <w:textAlignment w:val="baseline"/>
      <w:outlineLvl w:val="7"/>
    </w:pPr>
    <w:rPr>
      <w:rFonts w:ascii="Arial" w:eastAsia="Arial"/>
      <w:color w:val="000000"/>
    </w:rPr>
  </w:style>
  <w:style w:type="paragraph" w:styleId="9">
    <w:name w:val="heading 9"/>
    <w:uiPriority w:val="12"/>
    <w:pPr>
      <w:widowControl w:val="0"/>
      <w:pBdr>
        <w:top w:val="none" w:sz="2" w:space="0" w:color="FFFFFF"/>
        <w:left w:val="none" w:sz="2" w:space="0" w:color="FFFFFF"/>
        <w:bottom w:val="none" w:sz="2" w:space="0" w:color="FFFFFF"/>
        <w:right w:val="none" w:sz="2" w:space="0" w:color="FFFFFF"/>
      </w:pBdr>
      <w:wordWrap w:val="0"/>
      <w:autoSpaceDE w:val="0"/>
      <w:autoSpaceDN w:val="0"/>
      <w:spacing w:line="384" w:lineRule="auto"/>
      <w:ind w:left="2600" w:hanging="400"/>
      <w:textAlignment w:val="baseline"/>
      <w:outlineLvl w:val="8"/>
    </w:pPr>
    <w:rPr>
      <w:rFonts w:ascii="Arial" w:eastAsia="Arial"/>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FFFFFF"/>
        <w:left w:val="none" w:sz="2" w:space="0" w:color="FFFFFF"/>
        <w:bottom w:val="none" w:sz="2" w:space="0" w:color="FFFFFF"/>
        <w:right w:val="none" w:sz="2" w:space="0" w:color="FFFFFF"/>
      </w:pBdr>
      <w:wordWrap w:val="0"/>
      <w:autoSpaceDE w:val="0"/>
      <w:autoSpaceDN w:val="0"/>
      <w:spacing w:after="0" w:line="384" w:lineRule="auto"/>
      <w:textAlignment w:val="baseline"/>
    </w:pPr>
    <w:rPr>
      <w:rFonts w:ascii="Arial" w:eastAsia="Arial"/>
      <w:color w:val="000000"/>
      <w:shd w:val="clear" w:color="FFFFFF" w:fill="auto"/>
    </w:rPr>
  </w:style>
  <w:style w:type="paragraph" w:styleId="a4">
    <w:name w:val="No Spacing"/>
    <w:uiPriority w:val="2"/>
    <w:pPr>
      <w:widowControl w:val="0"/>
      <w:pBdr>
        <w:top w:val="none" w:sz="2" w:space="0" w:color="FFFFFF"/>
        <w:left w:val="none" w:sz="2" w:space="0" w:color="FFFFFF"/>
        <w:bottom w:val="none" w:sz="2" w:space="0" w:color="FFFFFF"/>
        <w:right w:val="none" w:sz="2" w:space="0" w:color="FFFFFF"/>
      </w:pBdr>
      <w:wordWrap w:val="0"/>
      <w:autoSpaceDE w:val="0"/>
      <w:autoSpaceDN w:val="0"/>
      <w:spacing w:after="0" w:line="240" w:lineRule="auto"/>
      <w:textAlignment w:val="baseline"/>
    </w:pPr>
    <w:rPr>
      <w:rFonts w:ascii="Arial" w:eastAsia="Arial"/>
      <w:color w:val="000000"/>
    </w:rPr>
  </w:style>
  <w:style w:type="paragraph" w:styleId="a5">
    <w:name w:val="Title"/>
    <w:uiPriority w:val="3"/>
    <w:pPr>
      <w:widowControl w:val="0"/>
      <w:pBdr>
        <w:top w:val="none" w:sz="2" w:space="0" w:color="FFFFFF"/>
        <w:left w:val="none" w:sz="2" w:space="0" w:color="FFFFFF"/>
        <w:bottom w:val="none" w:sz="2" w:space="0" w:color="FFFFFF"/>
        <w:right w:val="none" w:sz="2" w:space="0" w:color="FFFFFF"/>
      </w:pBdr>
      <w:wordWrap w:val="0"/>
      <w:autoSpaceDE w:val="0"/>
      <w:autoSpaceDN w:val="0"/>
      <w:spacing w:before="240" w:after="120" w:line="384" w:lineRule="auto"/>
      <w:jc w:val="center"/>
      <w:textAlignment w:val="baseline"/>
    </w:pPr>
    <w:rPr>
      <w:rFonts w:ascii="Arial" w:eastAsia="Arial"/>
      <w:b/>
      <w:color w:val="000000"/>
      <w:sz w:val="32"/>
    </w:rPr>
  </w:style>
  <w:style w:type="paragraph" w:styleId="a6">
    <w:name w:val="Subtitle"/>
    <w:uiPriority w:val="13"/>
    <w:pPr>
      <w:widowControl w:val="0"/>
      <w:pBdr>
        <w:top w:val="none" w:sz="2" w:space="0" w:color="FFFFFF"/>
        <w:left w:val="none" w:sz="2" w:space="0" w:color="FFFFFF"/>
        <w:bottom w:val="none" w:sz="2" w:space="0" w:color="FFFFFF"/>
        <w:right w:val="none" w:sz="2" w:space="0" w:color="FFFFFF"/>
      </w:pBdr>
      <w:wordWrap w:val="0"/>
      <w:autoSpaceDE w:val="0"/>
      <w:autoSpaceDN w:val="0"/>
      <w:spacing w:after="60" w:line="384" w:lineRule="auto"/>
      <w:jc w:val="center"/>
      <w:textAlignment w:val="baseline"/>
    </w:pPr>
    <w:rPr>
      <w:rFonts w:ascii="Arial" w:eastAsia="Arial"/>
      <w:color w:val="000000"/>
      <w:sz w:val="24"/>
    </w:rPr>
  </w:style>
  <w:style w:type="character" w:styleId="a7">
    <w:name w:val="Subtle Emphasis"/>
    <w:uiPriority w:val="14"/>
    <w:rPr>
      <w:rFonts w:ascii="Arial" w:eastAsia="Arial"/>
      <w:i/>
      <w:color w:val="404040"/>
      <w:sz w:val="20"/>
    </w:rPr>
  </w:style>
  <w:style w:type="character" w:styleId="a8">
    <w:name w:val="Emphasis"/>
    <w:uiPriority w:val="15"/>
    <w:rPr>
      <w:rFonts w:ascii="Arial" w:eastAsia="Arial"/>
      <w:i/>
      <w:color w:val="000000"/>
      <w:sz w:val="20"/>
    </w:rPr>
  </w:style>
  <w:style w:type="character" w:styleId="a9">
    <w:name w:val="Intense Emphasis"/>
    <w:uiPriority w:val="16"/>
    <w:rPr>
      <w:rFonts w:ascii="Arial" w:eastAsia="Arial"/>
      <w:i/>
      <w:color w:val="5B9BD5"/>
      <w:sz w:val="20"/>
    </w:rPr>
  </w:style>
  <w:style w:type="character" w:styleId="aa">
    <w:name w:val="Strong"/>
    <w:uiPriority w:val="17"/>
    <w:rPr>
      <w:rFonts w:ascii="Arial" w:eastAsia="Arial"/>
      <w:b/>
      <w:color w:val="000000"/>
      <w:sz w:val="20"/>
    </w:rPr>
  </w:style>
  <w:style w:type="paragraph" w:styleId="ab">
    <w:name w:val="Quote"/>
    <w:uiPriority w:val="18"/>
    <w:pPr>
      <w:widowControl w:val="0"/>
      <w:pBdr>
        <w:top w:val="none" w:sz="2" w:space="0" w:color="FFFFFF"/>
        <w:left w:val="none" w:sz="2" w:space="0" w:color="FFFFFF"/>
        <w:bottom w:val="none" w:sz="2" w:space="0" w:color="FFFFFF"/>
        <w:right w:val="none" w:sz="2" w:space="0" w:color="FFFFFF"/>
      </w:pBdr>
      <w:wordWrap w:val="0"/>
      <w:autoSpaceDE w:val="0"/>
      <w:autoSpaceDN w:val="0"/>
      <w:spacing w:before="200" w:line="384" w:lineRule="auto"/>
      <w:ind w:left="864" w:right="864"/>
      <w:jc w:val="center"/>
      <w:textAlignment w:val="baseline"/>
    </w:pPr>
    <w:rPr>
      <w:rFonts w:ascii="Arial" w:eastAsia="Arial"/>
      <w:i/>
      <w:color w:val="404040"/>
    </w:rPr>
  </w:style>
  <w:style w:type="paragraph" w:styleId="ac">
    <w:name w:val="Intense Quote"/>
    <w:uiPriority w:val="19"/>
    <w:pPr>
      <w:widowControl w:val="0"/>
      <w:pBdr>
        <w:top w:val="single" w:sz="2" w:space="10" w:color="5B9BD5"/>
        <w:left w:val="none" w:sz="2" w:space="0" w:color="FFFFFF"/>
        <w:bottom w:val="single" w:sz="2" w:space="10" w:color="5B9BD5"/>
        <w:right w:val="none" w:sz="2" w:space="0" w:color="FFFFFF"/>
      </w:pBdr>
      <w:wordWrap w:val="0"/>
      <w:autoSpaceDE w:val="0"/>
      <w:autoSpaceDN w:val="0"/>
      <w:spacing w:before="360" w:after="360" w:line="384" w:lineRule="auto"/>
      <w:ind w:left="950" w:right="950"/>
      <w:jc w:val="center"/>
      <w:textAlignment w:val="baseline"/>
    </w:pPr>
    <w:rPr>
      <w:rFonts w:ascii="Arial" w:eastAsia="Arial"/>
      <w:i/>
      <w:color w:val="5B9BD5"/>
    </w:rPr>
  </w:style>
  <w:style w:type="character" w:styleId="ad">
    <w:name w:val="Subtle Reference"/>
    <w:uiPriority w:val="20"/>
    <w:rPr>
      <w:rFonts w:ascii="Arial" w:eastAsia="Arial"/>
      <w:color w:val="5A5A5A"/>
      <w:sz w:val="20"/>
    </w:rPr>
  </w:style>
  <w:style w:type="character" w:styleId="ae">
    <w:name w:val="Intense Reference"/>
    <w:uiPriority w:val="21"/>
    <w:rPr>
      <w:rFonts w:ascii="Arial" w:eastAsia="Arial"/>
      <w:b/>
      <w:color w:val="5B9BD5"/>
      <w:sz w:val="20"/>
    </w:rPr>
  </w:style>
  <w:style w:type="character" w:styleId="af">
    <w:name w:val="Book Title"/>
    <w:uiPriority w:val="22"/>
    <w:rPr>
      <w:rFonts w:ascii="Arial" w:eastAsia="Arial"/>
      <w:b/>
      <w:i/>
      <w:color w:val="000000"/>
      <w:sz w:val="20"/>
    </w:rPr>
  </w:style>
  <w:style w:type="paragraph" w:styleId="af0">
    <w:name w:val="List Paragraph"/>
    <w:uiPriority w:val="23"/>
    <w:pPr>
      <w:widowControl w:val="0"/>
      <w:pBdr>
        <w:top w:val="none" w:sz="2" w:space="0" w:color="FFFFFF"/>
        <w:left w:val="none" w:sz="2" w:space="0" w:color="FFFFFF"/>
        <w:bottom w:val="none" w:sz="2" w:space="0" w:color="FFFFFF"/>
        <w:right w:val="none" w:sz="2" w:space="0" w:color="FFFFFF"/>
      </w:pBdr>
      <w:wordWrap w:val="0"/>
      <w:autoSpaceDE w:val="0"/>
      <w:autoSpaceDN w:val="0"/>
      <w:spacing w:after="0" w:line="384" w:lineRule="auto"/>
      <w:ind w:left="850"/>
      <w:textAlignment w:val="baseline"/>
    </w:pPr>
    <w:rPr>
      <w:rFonts w:ascii="Arial" w:eastAsia="Arial"/>
      <w:color w:val="000000"/>
    </w:rPr>
  </w:style>
  <w:style w:type="paragraph" w:styleId="TOC">
    <w:name w:val="TOC Heading"/>
    <w:uiPriority w:val="24"/>
    <w:pPr>
      <w:widowControl w:val="0"/>
      <w:pBdr>
        <w:top w:val="none" w:sz="2" w:space="0" w:color="FFFFFF"/>
        <w:left w:val="none" w:sz="2" w:space="0" w:color="FFFFFF"/>
        <w:bottom w:val="none" w:sz="2" w:space="0" w:color="FFFFFF"/>
        <w:right w:val="none" w:sz="2" w:space="0" w:color="FFFFFF"/>
      </w:pBdr>
      <w:wordWrap w:val="0"/>
      <w:autoSpaceDE w:val="0"/>
      <w:autoSpaceDN w:val="0"/>
      <w:spacing w:after="0" w:line="384" w:lineRule="auto"/>
      <w:jc w:val="left"/>
      <w:textAlignment w:val="baseline"/>
    </w:pPr>
    <w:rPr>
      <w:rFonts w:ascii="Arial" w:eastAsia="Arial"/>
      <w:color w:val="2E74B5"/>
      <w:sz w:val="32"/>
    </w:rPr>
  </w:style>
  <w:style w:type="paragraph" w:styleId="10">
    <w:name w:val="toc 1"/>
    <w:uiPriority w:val="25"/>
    <w:pPr>
      <w:widowControl w:val="0"/>
      <w:pBdr>
        <w:top w:val="none" w:sz="2" w:space="0" w:color="FFFFFF"/>
        <w:left w:val="none" w:sz="2" w:space="0" w:color="FFFFFF"/>
        <w:bottom w:val="none" w:sz="2" w:space="0" w:color="FFFFFF"/>
        <w:right w:val="none" w:sz="2" w:space="0" w:color="FFFFFF"/>
      </w:pBdr>
      <w:wordWrap w:val="0"/>
      <w:autoSpaceDE w:val="0"/>
      <w:autoSpaceDN w:val="0"/>
      <w:spacing w:after="0" w:line="384" w:lineRule="auto"/>
      <w:textAlignment w:val="baseline"/>
    </w:pPr>
    <w:rPr>
      <w:rFonts w:ascii="Arial" w:eastAsia="Arial"/>
      <w:color w:val="000000"/>
    </w:rPr>
  </w:style>
  <w:style w:type="paragraph" w:styleId="20">
    <w:name w:val="toc 2"/>
    <w:uiPriority w:val="26"/>
    <w:pPr>
      <w:widowControl w:val="0"/>
      <w:pBdr>
        <w:top w:val="none" w:sz="2" w:space="0" w:color="FFFFFF"/>
        <w:left w:val="none" w:sz="2" w:space="0" w:color="FFFFFF"/>
        <w:bottom w:val="none" w:sz="2" w:space="0" w:color="FFFFFF"/>
        <w:right w:val="none" w:sz="2" w:space="0" w:color="FFFFFF"/>
      </w:pBdr>
      <w:wordWrap w:val="0"/>
      <w:autoSpaceDE w:val="0"/>
      <w:autoSpaceDN w:val="0"/>
      <w:spacing w:after="0" w:line="384" w:lineRule="auto"/>
      <w:ind w:left="425"/>
      <w:textAlignment w:val="baseline"/>
    </w:pPr>
    <w:rPr>
      <w:rFonts w:ascii="Arial" w:eastAsia="Arial"/>
      <w:color w:val="000000"/>
    </w:rPr>
  </w:style>
  <w:style w:type="paragraph" w:styleId="30">
    <w:name w:val="toc 3"/>
    <w:uiPriority w:val="27"/>
    <w:pPr>
      <w:widowControl w:val="0"/>
      <w:pBdr>
        <w:top w:val="none" w:sz="2" w:space="0" w:color="FFFFFF"/>
        <w:left w:val="none" w:sz="2" w:space="0" w:color="FFFFFF"/>
        <w:bottom w:val="none" w:sz="2" w:space="0" w:color="FFFFFF"/>
        <w:right w:val="none" w:sz="2" w:space="0" w:color="FFFFFF"/>
      </w:pBdr>
      <w:wordWrap w:val="0"/>
      <w:autoSpaceDE w:val="0"/>
      <w:autoSpaceDN w:val="0"/>
      <w:spacing w:after="0" w:line="384" w:lineRule="auto"/>
      <w:ind w:left="850"/>
      <w:textAlignment w:val="baseline"/>
    </w:pPr>
    <w:rPr>
      <w:rFonts w:ascii="Arial" w:eastAsia="Arial"/>
      <w:color w:val="000000"/>
    </w:rPr>
  </w:style>
  <w:style w:type="paragraph" w:styleId="40">
    <w:name w:val="toc 4"/>
    <w:uiPriority w:val="28"/>
    <w:pPr>
      <w:widowControl w:val="0"/>
      <w:pBdr>
        <w:top w:val="none" w:sz="2" w:space="0" w:color="FFFFFF"/>
        <w:left w:val="none" w:sz="2" w:space="0" w:color="FFFFFF"/>
        <w:bottom w:val="none" w:sz="2" w:space="0" w:color="FFFFFF"/>
        <w:right w:val="none" w:sz="2" w:space="0" w:color="FFFFFF"/>
      </w:pBdr>
      <w:wordWrap w:val="0"/>
      <w:autoSpaceDE w:val="0"/>
      <w:autoSpaceDN w:val="0"/>
      <w:spacing w:after="0" w:line="384" w:lineRule="auto"/>
      <w:ind w:left="1275"/>
      <w:textAlignment w:val="baseline"/>
    </w:pPr>
    <w:rPr>
      <w:rFonts w:ascii="Arial" w:eastAsia="Arial"/>
      <w:color w:val="000000"/>
    </w:rPr>
  </w:style>
  <w:style w:type="paragraph" w:styleId="50">
    <w:name w:val="toc 5"/>
    <w:uiPriority w:val="29"/>
    <w:pPr>
      <w:widowControl w:val="0"/>
      <w:pBdr>
        <w:top w:val="none" w:sz="2" w:space="0" w:color="FFFFFF"/>
        <w:left w:val="none" w:sz="2" w:space="0" w:color="FFFFFF"/>
        <w:bottom w:val="none" w:sz="2" w:space="0" w:color="FFFFFF"/>
        <w:right w:val="none" w:sz="2" w:space="0" w:color="FFFFFF"/>
      </w:pBdr>
      <w:wordWrap w:val="0"/>
      <w:autoSpaceDE w:val="0"/>
      <w:autoSpaceDN w:val="0"/>
      <w:spacing w:after="0" w:line="384" w:lineRule="auto"/>
      <w:ind w:left="1700"/>
      <w:textAlignment w:val="baseline"/>
    </w:pPr>
    <w:rPr>
      <w:rFonts w:ascii="Arial" w:eastAsia="Arial"/>
      <w:color w:val="000000"/>
    </w:rPr>
  </w:style>
  <w:style w:type="paragraph" w:styleId="60">
    <w:name w:val="toc 6"/>
    <w:uiPriority w:val="30"/>
    <w:pPr>
      <w:widowControl w:val="0"/>
      <w:pBdr>
        <w:top w:val="none" w:sz="2" w:space="0" w:color="FFFFFF"/>
        <w:left w:val="none" w:sz="2" w:space="0" w:color="FFFFFF"/>
        <w:bottom w:val="none" w:sz="2" w:space="0" w:color="FFFFFF"/>
        <w:right w:val="none" w:sz="2" w:space="0" w:color="FFFFFF"/>
      </w:pBdr>
      <w:wordWrap w:val="0"/>
      <w:autoSpaceDE w:val="0"/>
      <w:autoSpaceDN w:val="0"/>
      <w:spacing w:after="0" w:line="384" w:lineRule="auto"/>
      <w:ind w:left="2125"/>
      <w:textAlignment w:val="baseline"/>
    </w:pPr>
    <w:rPr>
      <w:rFonts w:ascii="Arial" w:eastAsia="Arial"/>
      <w:color w:val="000000"/>
    </w:rPr>
  </w:style>
  <w:style w:type="paragraph" w:styleId="70">
    <w:name w:val="toc 7"/>
    <w:uiPriority w:val="31"/>
    <w:pPr>
      <w:widowControl w:val="0"/>
      <w:pBdr>
        <w:top w:val="none" w:sz="2" w:space="0" w:color="FFFFFF"/>
        <w:left w:val="none" w:sz="2" w:space="0" w:color="FFFFFF"/>
        <w:bottom w:val="none" w:sz="2" w:space="0" w:color="FFFFFF"/>
        <w:right w:val="none" w:sz="2" w:space="0" w:color="FFFFFF"/>
      </w:pBdr>
      <w:wordWrap w:val="0"/>
      <w:autoSpaceDE w:val="0"/>
      <w:autoSpaceDN w:val="0"/>
      <w:spacing w:after="0" w:line="384" w:lineRule="auto"/>
      <w:ind w:left="2550"/>
      <w:textAlignment w:val="baseline"/>
    </w:pPr>
    <w:rPr>
      <w:rFonts w:ascii="Arial" w:eastAsia="Arial"/>
      <w:color w:val="000000"/>
    </w:rPr>
  </w:style>
  <w:style w:type="paragraph" w:styleId="80">
    <w:name w:val="toc 8"/>
    <w:uiPriority w:val="32"/>
    <w:pPr>
      <w:widowControl w:val="0"/>
      <w:pBdr>
        <w:top w:val="none" w:sz="2" w:space="0" w:color="FFFFFF"/>
        <w:left w:val="none" w:sz="2" w:space="0" w:color="FFFFFF"/>
        <w:bottom w:val="none" w:sz="2" w:space="0" w:color="FFFFFF"/>
        <w:right w:val="none" w:sz="2" w:space="0" w:color="FFFFFF"/>
      </w:pBdr>
      <w:wordWrap w:val="0"/>
      <w:autoSpaceDE w:val="0"/>
      <w:autoSpaceDN w:val="0"/>
      <w:spacing w:after="0" w:line="384" w:lineRule="auto"/>
      <w:ind w:left="2975"/>
      <w:textAlignment w:val="baseline"/>
    </w:pPr>
    <w:rPr>
      <w:rFonts w:ascii="Arial" w:eastAsia="Arial"/>
      <w:color w:val="000000"/>
    </w:rPr>
  </w:style>
  <w:style w:type="paragraph" w:styleId="90">
    <w:name w:val="toc 9"/>
    <w:uiPriority w:val="33"/>
    <w:pPr>
      <w:widowControl w:val="0"/>
      <w:pBdr>
        <w:top w:val="none" w:sz="2" w:space="0" w:color="FFFFFF"/>
        <w:left w:val="none" w:sz="2" w:space="0" w:color="FFFFFF"/>
        <w:bottom w:val="none" w:sz="2" w:space="0" w:color="FFFFFF"/>
        <w:right w:val="none" w:sz="2" w:space="0" w:color="FFFFFF"/>
      </w:pBdr>
      <w:wordWrap w:val="0"/>
      <w:autoSpaceDE w:val="0"/>
      <w:autoSpaceDN w:val="0"/>
      <w:spacing w:after="0" w:line="384" w:lineRule="auto"/>
      <w:ind w:left="3400"/>
      <w:textAlignment w:val="baseline"/>
    </w:pPr>
    <w:rPr>
      <w:rFonts w:ascii="Arial" w:eastAsia="Arial"/>
      <w:color w:val="000000"/>
    </w:rPr>
  </w:style>
  <w:style w:type="paragraph" w:customStyle="1" w:styleId="MS">
    <w:name w:val="MS바탕글"/>
    <w:uiPriority w:val="34"/>
    <w:pPr>
      <w:widowControl w:val="0"/>
      <w:pBdr>
        <w:top w:val="none" w:sz="2" w:space="0" w:color="FFFFFF"/>
        <w:left w:val="none" w:sz="2" w:space="0" w:color="FFFFFF"/>
        <w:bottom w:val="none" w:sz="2" w:space="0" w:color="FFFFFF"/>
        <w:right w:val="none" w:sz="2" w:space="0" w:color="FFFFFF"/>
      </w:pBdr>
      <w:wordWrap w:val="0"/>
      <w:autoSpaceDE w:val="0"/>
      <w:autoSpaceDN w:val="0"/>
      <w:spacing w:after="0" w:line="240" w:lineRule="auto"/>
      <w:textAlignment w:val="baseline"/>
    </w:pPr>
    <w:rPr>
      <w:rFonts w:ascii="맑은 고딕" w:eastAsia="맑은 고딕"/>
      <w:color w:val="000000"/>
    </w:rPr>
  </w:style>
  <w:style w:type="paragraph" w:customStyle="1" w:styleId="MsoFooter0">
    <w:name w:val="MsoFooter"/>
    <w:uiPriority w:val="35"/>
    <w:pPr>
      <w:widowControl w:val="0"/>
      <w:pBdr>
        <w:top w:val="none" w:sz="2" w:space="0" w:color="FFFFFF"/>
        <w:left w:val="none" w:sz="2" w:space="0" w:color="FFFFFF"/>
        <w:bottom w:val="none" w:sz="2" w:space="0" w:color="FFFFFF"/>
        <w:right w:val="none" w:sz="2" w:space="0" w:color="FFFFFF"/>
      </w:pBdr>
      <w:tabs>
        <w:tab w:val="center" w:pos="4252"/>
        <w:tab w:val="right" w:pos="8504"/>
      </w:tabs>
      <w:wordWrap w:val="0"/>
      <w:autoSpaceDE w:val="0"/>
      <w:autoSpaceDN w:val="0"/>
      <w:spacing w:after="0" w:line="240" w:lineRule="auto"/>
      <w:textAlignment w:val="baseline"/>
    </w:pPr>
    <w:rPr>
      <w:rFonts w:ascii="맑은 고딕" w:eastAsia="맑은 고딕"/>
      <w:color w:val="000000"/>
    </w:rPr>
  </w:style>
  <w:style w:type="paragraph" w:customStyle="1" w:styleId="xl79">
    <w:name w:val="xl79"/>
    <w:uiPriority w:val="36"/>
    <w:pPr>
      <w:widowControl w:val="0"/>
      <w:pBdr>
        <w:top w:val="none" w:sz="2" w:space="0" w:color="000000"/>
        <w:left w:val="none" w:sz="2" w:space="0" w:color="000000"/>
        <w:bottom w:val="none" w:sz="2" w:space="0" w:color="000000"/>
        <w:right w:val="none" w:sz="2" w:space="0" w:color="000000"/>
      </w:pBdr>
      <w:shd w:val="clear" w:color="000000" w:fill="F2F2F2"/>
      <w:autoSpaceDE w:val="0"/>
      <w:autoSpaceDN w:val="0"/>
      <w:spacing w:after="0" w:line="240" w:lineRule="auto"/>
      <w:jc w:val="left"/>
      <w:textAlignment w:val="center"/>
    </w:pPr>
    <w:rPr>
      <w:rFonts w:ascii="Trebuchet MS" w:eastAsia="Trebuchet MS"/>
      <w:b/>
      <w:color w:val="000000"/>
      <w:sz w:val="18"/>
    </w:rPr>
  </w:style>
  <w:style w:type="paragraph" w:customStyle="1" w:styleId="xl91">
    <w:name w:val="xl91"/>
    <w:uiPriority w:val="37"/>
    <w:pPr>
      <w:widowControl w:val="0"/>
      <w:pBdr>
        <w:top w:val="none" w:sz="2" w:space="0" w:color="000000"/>
        <w:left w:val="none" w:sz="2" w:space="0" w:color="000000"/>
        <w:bottom w:val="none" w:sz="2" w:space="0" w:color="000000"/>
        <w:right w:val="none" w:sz="2" w:space="0" w:color="000000"/>
      </w:pBdr>
      <w:shd w:val="clear" w:color="000000" w:fill="F2F2F2"/>
      <w:autoSpaceDE w:val="0"/>
      <w:autoSpaceDN w:val="0"/>
      <w:spacing w:after="0" w:line="240" w:lineRule="auto"/>
      <w:jc w:val="center"/>
      <w:textAlignment w:val="center"/>
    </w:pPr>
    <w:rPr>
      <w:rFonts w:ascii="맑은 고딕" w:eastAsia="맑은 고딕"/>
      <w:b/>
      <w:color w:val="000000"/>
    </w:rPr>
  </w:style>
  <w:style w:type="paragraph" w:customStyle="1" w:styleId="xl92">
    <w:name w:val="xl92"/>
    <w:uiPriority w:val="38"/>
    <w:pPr>
      <w:widowControl w:val="0"/>
      <w:pBdr>
        <w:top w:val="none" w:sz="2" w:space="0" w:color="000000"/>
        <w:left w:val="none" w:sz="2" w:space="0" w:color="000000"/>
        <w:bottom w:val="none" w:sz="2" w:space="0" w:color="000000"/>
        <w:right w:val="none" w:sz="2" w:space="0" w:color="000000"/>
      </w:pBdr>
      <w:shd w:val="clear" w:color="000000" w:fill="F2F2F2"/>
      <w:autoSpaceDE w:val="0"/>
      <w:autoSpaceDN w:val="0"/>
      <w:spacing w:after="0" w:line="240" w:lineRule="auto"/>
      <w:jc w:val="center"/>
      <w:textAlignment w:val="center"/>
    </w:pPr>
    <w:rPr>
      <w:rFonts w:ascii="맑은 고딕" w:eastAsia="맑은 고딕"/>
      <w:b/>
      <w:color w:val="000000"/>
    </w:rPr>
  </w:style>
  <w:style w:type="paragraph" w:customStyle="1" w:styleId="xl77">
    <w:name w:val="xl77"/>
    <w:uiPriority w:val="39"/>
    <w:pPr>
      <w:widowControl w:val="0"/>
      <w:pBdr>
        <w:top w:val="none" w:sz="2" w:space="0" w:color="000000"/>
        <w:left w:val="none" w:sz="2" w:space="0" w:color="000000"/>
        <w:bottom w:val="none" w:sz="2" w:space="0" w:color="000000"/>
        <w:right w:val="none" w:sz="2" w:space="0" w:color="000000"/>
      </w:pBdr>
      <w:shd w:val="clear" w:color="000000" w:fill="F2F2F2"/>
      <w:autoSpaceDE w:val="0"/>
      <w:autoSpaceDN w:val="0"/>
      <w:spacing w:after="0" w:line="240" w:lineRule="auto"/>
      <w:jc w:val="left"/>
      <w:textAlignment w:val="center"/>
    </w:pPr>
    <w:rPr>
      <w:rFonts w:ascii="맑은 고딕" w:eastAsia="맑은 고딕"/>
      <w:color w:val="000000"/>
      <w:sz w:val="22"/>
    </w:rPr>
  </w:style>
  <w:style w:type="paragraph" w:customStyle="1" w:styleId="xl72">
    <w:name w:val="xl72"/>
    <w:uiPriority w:val="40"/>
    <w:pPr>
      <w:widowControl w:val="0"/>
      <w:pBdr>
        <w:top w:val="none" w:sz="2" w:space="0" w:color="000000"/>
        <w:left w:val="none" w:sz="2" w:space="0" w:color="000000"/>
        <w:bottom w:val="none" w:sz="2" w:space="0" w:color="000000"/>
        <w:right w:val="none" w:sz="2" w:space="0" w:color="000000"/>
      </w:pBdr>
      <w:shd w:val="clear" w:color="000000" w:fill="F2F2F2"/>
      <w:autoSpaceDE w:val="0"/>
      <w:autoSpaceDN w:val="0"/>
      <w:spacing w:after="0" w:line="240" w:lineRule="auto"/>
      <w:jc w:val="center"/>
      <w:textAlignment w:val="center"/>
    </w:pPr>
    <w:rPr>
      <w:rFonts w:ascii="맑은 고딕" w:eastAsia="맑은 고딕"/>
      <w:b/>
      <w:color w:val="000000"/>
      <w:sz w:val="18"/>
    </w:rPr>
  </w:style>
  <w:style w:type="paragraph" w:customStyle="1" w:styleId="xl71">
    <w:name w:val="xl71"/>
    <w:uiPriority w:val="41"/>
    <w:pPr>
      <w:widowControl w:val="0"/>
      <w:pBdr>
        <w:top w:val="none" w:sz="2" w:space="0" w:color="000000"/>
        <w:left w:val="none" w:sz="2" w:space="0" w:color="000000"/>
        <w:bottom w:val="none" w:sz="2" w:space="0" w:color="000000"/>
        <w:right w:val="none" w:sz="2" w:space="0" w:color="000000"/>
      </w:pBdr>
      <w:shd w:val="clear" w:color="000000" w:fill="F2F2F2"/>
      <w:autoSpaceDE w:val="0"/>
      <w:autoSpaceDN w:val="0"/>
      <w:spacing w:after="0" w:line="240" w:lineRule="auto"/>
      <w:jc w:val="center"/>
      <w:textAlignment w:val="center"/>
    </w:pPr>
    <w:rPr>
      <w:rFonts w:ascii="맑은 고딕" w:eastAsia="맑은 고딕"/>
      <w:b/>
      <w:color w:val="000000"/>
      <w:sz w:val="18"/>
    </w:rPr>
  </w:style>
  <w:style w:type="paragraph" w:customStyle="1" w:styleId="xl73">
    <w:name w:val="xl73"/>
    <w:uiPriority w:val="42"/>
    <w:pPr>
      <w:widowControl w:val="0"/>
      <w:pBdr>
        <w:top w:val="none" w:sz="2" w:space="0" w:color="000000"/>
        <w:left w:val="none" w:sz="2" w:space="0" w:color="000000"/>
        <w:bottom w:val="none" w:sz="2" w:space="0" w:color="000000"/>
        <w:right w:val="none" w:sz="2" w:space="0" w:color="000000"/>
      </w:pBdr>
      <w:shd w:val="clear" w:color="000000" w:fill="F2F2F2"/>
      <w:autoSpaceDE w:val="0"/>
      <w:autoSpaceDN w:val="0"/>
      <w:spacing w:after="0" w:line="240" w:lineRule="auto"/>
      <w:jc w:val="left"/>
      <w:textAlignment w:val="center"/>
    </w:pPr>
    <w:rPr>
      <w:rFonts w:ascii="Trebuchet MS" w:eastAsia="Trebuchet MS"/>
      <w:b/>
      <w:color w:val="000000"/>
      <w:sz w:val="18"/>
    </w:rPr>
  </w:style>
  <w:style w:type="paragraph" w:customStyle="1" w:styleId="xl81">
    <w:name w:val="xl81"/>
    <w:uiPriority w:val="43"/>
    <w:pPr>
      <w:widowControl w:val="0"/>
      <w:pBdr>
        <w:top w:val="none" w:sz="2" w:space="0" w:color="000000"/>
        <w:left w:val="none" w:sz="2" w:space="0" w:color="000000"/>
        <w:bottom w:val="none" w:sz="2" w:space="0" w:color="000000"/>
        <w:right w:val="none" w:sz="2" w:space="0" w:color="000000"/>
      </w:pBdr>
      <w:shd w:val="clear" w:color="000000" w:fill="F2F2F2"/>
      <w:autoSpaceDE w:val="0"/>
      <w:autoSpaceDN w:val="0"/>
      <w:spacing w:after="0" w:line="240" w:lineRule="auto"/>
      <w:jc w:val="center"/>
      <w:textAlignment w:val="center"/>
    </w:pPr>
    <w:rPr>
      <w:rFonts w:ascii="맑은 고딕" w:eastAsia="맑은 고딕"/>
      <w:color w:val="000000"/>
      <w:sz w:val="18"/>
    </w:rPr>
  </w:style>
  <w:style w:type="paragraph" w:customStyle="1" w:styleId="xl82">
    <w:name w:val="xl82"/>
    <w:uiPriority w:val="44"/>
    <w:pPr>
      <w:widowControl w:val="0"/>
      <w:pBdr>
        <w:top w:val="none" w:sz="2" w:space="0" w:color="000000"/>
        <w:left w:val="none" w:sz="2" w:space="0" w:color="000000"/>
        <w:bottom w:val="none" w:sz="2" w:space="0" w:color="000000"/>
        <w:right w:val="none" w:sz="2" w:space="0" w:color="000000"/>
      </w:pBdr>
      <w:shd w:val="clear" w:color="000000" w:fill="F2F2F2"/>
      <w:autoSpaceDE w:val="0"/>
      <w:autoSpaceDN w:val="0"/>
      <w:spacing w:after="0" w:line="240" w:lineRule="auto"/>
      <w:jc w:val="center"/>
      <w:textAlignment w:val="center"/>
    </w:pPr>
    <w:rPr>
      <w:rFonts w:ascii="맑은 고딕" w:eastAsia="맑은 고딕"/>
      <w:color w:val="000000"/>
      <w:sz w:val="18"/>
    </w:rPr>
  </w:style>
  <w:style w:type="paragraph" w:customStyle="1" w:styleId="xl83">
    <w:name w:val="xl83"/>
    <w:uiPriority w:val="45"/>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맑은 고딕" w:eastAsia="맑은 고딕"/>
      <w:color w:val="000000"/>
      <w:sz w:val="18"/>
    </w:rPr>
  </w:style>
  <w:style w:type="paragraph" w:customStyle="1" w:styleId="xl84">
    <w:name w:val="xl84"/>
    <w:uiPriority w:val="46"/>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맑은 고딕" w:eastAsia="맑은 고딕"/>
      <w:color w:val="000000"/>
      <w:sz w:val="18"/>
    </w:rPr>
  </w:style>
  <w:style w:type="paragraph" w:customStyle="1" w:styleId="xl88">
    <w:name w:val="xl88"/>
    <w:uiPriority w:val="47"/>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맑은 고딕" w:eastAsia="맑은 고딕"/>
      <w:color w:val="000000"/>
      <w:sz w:val="18"/>
    </w:rPr>
  </w:style>
  <w:style w:type="paragraph" w:customStyle="1" w:styleId="xl74">
    <w:name w:val="xl74"/>
    <w:uiPriority w:val="48"/>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left"/>
      <w:textAlignment w:val="center"/>
    </w:pPr>
    <w:rPr>
      <w:rFonts w:ascii="Trebuchet MS" w:eastAsia="Trebuchet MS"/>
      <w:b/>
      <w:color w:val="000000"/>
      <w:sz w:val="18"/>
    </w:rPr>
  </w:style>
  <w:style w:type="paragraph" w:customStyle="1" w:styleId="xl85">
    <w:name w:val="xl85"/>
    <w:uiPriority w:val="49"/>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맑은 고딕" w:eastAsia="맑은 고딕"/>
      <w:color w:val="000000"/>
      <w:sz w:val="18"/>
    </w:rPr>
  </w:style>
  <w:style w:type="paragraph" w:customStyle="1" w:styleId="xl80">
    <w:name w:val="xl80"/>
    <w:uiPriority w:val="50"/>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맑은 고딕" w:eastAsia="맑은 고딕"/>
      <w:color w:val="000000"/>
      <w:sz w:val="18"/>
    </w:rPr>
  </w:style>
  <w:style w:type="paragraph" w:customStyle="1" w:styleId="xl89">
    <w:name w:val="xl89"/>
    <w:uiPriority w:val="51"/>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맑은 고딕" w:eastAsia="맑은 고딕"/>
      <w:color w:val="000000"/>
      <w:sz w:val="18"/>
    </w:rPr>
  </w:style>
  <w:style w:type="paragraph" w:customStyle="1" w:styleId="xl75">
    <w:name w:val="xl75"/>
    <w:uiPriority w:val="52"/>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left"/>
      <w:textAlignment w:val="center"/>
    </w:pPr>
    <w:rPr>
      <w:rFonts w:ascii="Trebuchet MS" w:eastAsia="Trebuchet MS"/>
      <w:b/>
      <w:color w:val="000000"/>
      <w:sz w:val="18"/>
    </w:rPr>
  </w:style>
  <w:style w:type="paragraph" w:customStyle="1" w:styleId="xl86">
    <w:name w:val="xl86"/>
    <w:uiPriority w:val="53"/>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맑은 고딕" w:eastAsia="맑은 고딕"/>
      <w:color w:val="000000"/>
      <w:sz w:val="18"/>
    </w:rPr>
  </w:style>
  <w:style w:type="paragraph" w:customStyle="1" w:styleId="xl87">
    <w:name w:val="xl87"/>
    <w:uiPriority w:val="54"/>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맑은 고딕" w:eastAsia="맑은 고딕"/>
      <w:color w:val="000000"/>
      <w:sz w:val="18"/>
    </w:rPr>
  </w:style>
  <w:style w:type="paragraph" w:customStyle="1" w:styleId="xl90">
    <w:name w:val="xl90"/>
    <w:uiPriority w:val="55"/>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맑은 고딕" w:eastAsia="맑은 고딕"/>
      <w:color w:val="000000"/>
      <w:sz w:val="18"/>
    </w:rPr>
  </w:style>
  <w:style w:type="paragraph" w:customStyle="1" w:styleId="xl76">
    <w:name w:val="xl76"/>
    <w:uiPriority w:val="56"/>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left"/>
      <w:textAlignment w:val="center"/>
    </w:pPr>
    <w:rPr>
      <w:rFonts w:ascii="Trebuchet MS" w:eastAsia="Trebuchet MS"/>
      <w:b/>
      <w:color w:val="000000"/>
      <w:sz w:val="18"/>
    </w:rPr>
  </w:style>
  <w:style w:type="paragraph" w:styleId="af1">
    <w:name w:val="header"/>
    <w:basedOn w:val="a"/>
    <w:link w:val="Char"/>
    <w:uiPriority w:val="99"/>
    <w:unhideWhenUsed/>
    <w:rsid w:val="0096556B"/>
    <w:pPr>
      <w:tabs>
        <w:tab w:val="center" w:pos="4513"/>
        <w:tab w:val="right" w:pos="9026"/>
      </w:tabs>
      <w:snapToGrid w:val="0"/>
    </w:pPr>
  </w:style>
  <w:style w:type="character" w:customStyle="1" w:styleId="Char">
    <w:name w:val="머리글 Char"/>
    <w:basedOn w:val="a0"/>
    <w:link w:val="af1"/>
    <w:uiPriority w:val="99"/>
    <w:rsid w:val="0096556B"/>
  </w:style>
  <w:style w:type="paragraph" w:styleId="af2">
    <w:name w:val="footer"/>
    <w:basedOn w:val="a"/>
    <w:link w:val="Char0"/>
    <w:uiPriority w:val="99"/>
    <w:unhideWhenUsed/>
    <w:rsid w:val="0096556B"/>
    <w:pPr>
      <w:tabs>
        <w:tab w:val="center" w:pos="4513"/>
        <w:tab w:val="right" w:pos="9026"/>
      </w:tabs>
      <w:snapToGrid w:val="0"/>
    </w:pPr>
  </w:style>
  <w:style w:type="character" w:customStyle="1" w:styleId="Char0">
    <w:name w:val="바닥글 Char"/>
    <w:basedOn w:val="a0"/>
    <w:link w:val="af2"/>
    <w:uiPriority w:val="99"/>
    <w:rsid w:val="0096556B"/>
  </w:style>
  <w:style w:type="character" w:styleId="af3">
    <w:name w:val="annotation reference"/>
    <w:basedOn w:val="a0"/>
    <w:uiPriority w:val="99"/>
    <w:semiHidden/>
    <w:unhideWhenUsed/>
    <w:rsid w:val="00D17406"/>
    <w:rPr>
      <w:sz w:val="18"/>
      <w:szCs w:val="18"/>
    </w:rPr>
  </w:style>
  <w:style w:type="paragraph" w:styleId="af4">
    <w:name w:val="annotation text"/>
    <w:basedOn w:val="a"/>
    <w:link w:val="Char1"/>
    <w:uiPriority w:val="99"/>
    <w:semiHidden/>
    <w:unhideWhenUsed/>
    <w:rsid w:val="00D17406"/>
    <w:pPr>
      <w:jc w:val="left"/>
    </w:pPr>
  </w:style>
  <w:style w:type="character" w:customStyle="1" w:styleId="Char1">
    <w:name w:val="메모 텍스트 Char"/>
    <w:basedOn w:val="a0"/>
    <w:link w:val="af4"/>
    <w:uiPriority w:val="99"/>
    <w:semiHidden/>
    <w:rsid w:val="00D17406"/>
  </w:style>
  <w:style w:type="paragraph" w:styleId="af5">
    <w:name w:val="annotation subject"/>
    <w:basedOn w:val="af4"/>
    <w:next w:val="af4"/>
    <w:link w:val="Char2"/>
    <w:uiPriority w:val="99"/>
    <w:semiHidden/>
    <w:unhideWhenUsed/>
    <w:rsid w:val="00D17406"/>
    <w:rPr>
      <w:b/>
      <w:bCs/>
    </w:rPr>
  </w:style>
  <w:style w:type="character" w:customStyle="1" w:styleId="Char2">
    <w:name w:val="메모 주제 Char"/>
    <w:basedOn w:val="Char1"/>
    <w:link w:val="af5"/>
    <w:uiPriority w:val="99"/>
    <w:semiHidden/>
    <w:rsid w:val="00D17406"/>
    <w:rPr>
      <w:b/>
      <w:bCs/>
    </w:rPr>
  </w:style>
  <w:style w:type="paragraph" w:styleId="af6">
    <w:name w:val="Balloon Text"/>
    <w:basedOn w:val="a"/>
    <w:link w:val="Char3"/>
    <w:uiPriority w:val="99"/>
    <w:semiHidden/>
    <w:unhideWhenUsed/>
    <w:rsid w:val="00D17406"/>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f6"/>
    <w:uiPriority w:val="99"/>
    <w:semiHidden/>
    <w:rsid w:val="00D17406"/>
    <w:rPr>
      <w:rFonts w:asciiTheme="majorHAnsi" w:eastAsiaTheme="majorEastAsia" w:hAnsiTheme="majorHAnsi" w:cstheme="majorBidi"/>
      <w:sz w:val="18"/>
      <w:szCs w:val="18"/>
    </w:rPr>
  </w:style>
  <w:style w:type="character" w:customStyle="1" w:styleId="fontstyle01">
    <w:name w:val="fontstyle01"/>
    <w:basedOn w:val="a0"/>
    <w:rsid w:val="00917261"/>
    <w:rPr>
      <w:rFonts w:ascii="MalgunGothicRegular" w:hAnsi="MalgunGothicRegular" w:hint="default"/>
      <w:b w:val="0"/>
      <w:bCs w:val="0"/>
      <w:i w:val="0"/>
      <w:iCs w:val="0"/>
      <w:color w:val="000000"/>
      <w:sz w:val="20"/>
      <w:szCs w:val="20"/>
    </w:rPr>
  </w:style>
  <w:style w:type="character" w:customStyle="1" w:styleId="fontstyle21">
    <w:name w:val="fontstyle21"/>
    <w:basedOn w:val="a0"/>
    <w:rsid w:val="00917261"/>
    <w:rPr>
      <w:rFonts w:ascii="ArialMT" w:hAnsi="ArialMT" w:hint="default"/>
      <w:b w:val="0"/>
      <w:bCs w:val="0"/>
      <w:i w:val="0"/>
      <w:iCs w:val="0"/>
      <w:color w:val="000000"/>
      <w:sz w:val="20"/>
      <w:szCs w:val="20"/>
    </w:rPr>
  </w:style>
  <w:style w:type="character" w:styleId="af7">
    <w:name w:val="Hyperlink"/>
    <w:basedOn w:val="a0"/>
    <w:uiPriority w:val="99"/>
    <w:unhideWhenUsed/>
    <w:rsid w:val="006D0FBD"/>
    <w:rPr>
      <w:color w:val="0000FF"/>
      <w:u w:val="single"/>
    </w:rPr>
  </w:style>
  <w:style w:type="character" w:styleId="af8">
    <w:name w:val="FollowedHyperlink"/>
    <w:basedOn w:val="a0"/>
    <w:uiPriority w:val="99"/>
    <w:semiHidden/>
    <w:unhideWhenUsed/>
    <w:rsid w:val="006D0F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887153">
      <w:bodyDiv w:val="1"/>
      <w:marLeft w:val="0"/>
      <w:marRight w:val="0"/>
      <w:marTop w:val="0"/>
      <w:marBottom w:val="0"/>
      <w:divBdr>
        <w:top w:val="none" w:sz="0" w:space="0" w:color="auto"/>
        <w:left w:val="none" w:sz="0" w:space="0" w:color="auto"/>
        <w:bottom w:val="none" w:sz="0" w:space="0" w:color="auto"/>
        <w:right w:val="none" w:sz="0" w:space="0" w:color="auto"/>
      </w:divBdr>
    </w:div>
    <w:div w:id="1046639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onsumerinsight.co.kr/etravel/main.asp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mailto:kwonyg@consumerinsight.kr" TargetMode="External"/><Relationship Id="rId4" Type="http://schemas.openxmlformats.org/officeDocument/2006/relationships/footnotes" Target="footnotes.xml"/><Relationship Id="rId9" Type="http://schemas.openxmlformats.org/officeDocument/2006/relationships/hyperlink" Target="https://www.consumerinsight.co.kr/etravel/download.aspx"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사용자 지정 7">
      <a:majorFont>
        <a:latin typeface="Arial"/>
        <a:ea typeface="맑은 고딕"/>
        <a:cs typeface=""/>
      </a:majorFont>
      <a:minorFont>
        <a:latin typeface="Arial"/>
        <a:ea typeface="맑은 고딕"/>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222</TotalTime>
  <Pages>2</Pages>
  <Words>662</Words>
  <Characters>3774</Characters>
  <Application>Microsoft Office Word</Application>
  <DocSecurity>0</DocSecurity>
  <Lines>31</Lines>
  <Paragraphs>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johw</dc:creator>
  <cp:lastModifiedBy>컨슈머인사이트 조혜원</cp:lastModifiedBy>
  <cp:revision>43</cp:revision>
  <cp:lastPrinted>2019-11-14T04:10:00Z</cp:lastPrinted>
  <dcterms:created xsi:type="dcterms:W3CDTF">2019-11-14T01:04:00Z</dcterms:created>
  <dcterms:modified xsi:type="dcterms:W3CDTF">2019-11-14T05:14:00Z</dcterms:modified>
</cp:coreProperties>
</file>